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3F" w:rsidRDefault="0068153F" w:rsidP="0068153F">
      <w:pPr>
        <w:spacing w:line="240" w:lineRule="auto"/>
        <w:ind w:firstLine="709"/>
        <w:rPr>
          <w:rFonts w:ascii="Times New Roman" w:hAnsi="Times New Roman" w:cs="Times New Roman"/>
          <w:sz w:val="24"/>
          <w:szCs w:val="24"/>
        </w:rPr>
      </w:pPr>
      <w:r w:rsidRPr="00E1076B">
        <w:rPr>
          <w:rFonts w:ascii="Times New Roman" w:hAnsi="Times New Roman" w:cs="Times New Roman"/>
          <w:sz w:val="24"/>
          <w:szCs w:val="24"/>
        </w:rPr>
        <w:t>УДК 004.942</w:t>
      </w:r>
    </w:p>
    <w:p w:rsidR="0068153F" w:rsidRDefault="00390600" w:rsidP="00D56FC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О.Р. КУЗИЧКИН, </w:t>
      </w:r>
      <w:r w:rsidR="00C12DE1">
        <w:rPr>
          <w:rFonts w:ascii="Times New Roman" w:hAnsi="Times New Roman" w:cs="Times New Roman"/>
          <w:sz w:val="24"/>
          <w:szCs w:val="24"/>
        </w:rPr>
        <w:t>Д.И. СУРЖИК</w:t>
      </w:r>
      <w:r w:rsidR="0068153F">
        <w:rPr>
          <w:rFonts w:ascii="Times New Roman" w:hAnsi="Times New Roman" w:cs="Times New Roman"/>
          <w:sz w:val="24"/>
          <w:szCs w:val="24"/>
        </w:rPr>
        <w:t xml:space="preserve">, </w:t>
      </w:r>
      <w:r w:rsidR="00C12DE1">
        <w:rPr>
          <w:rFonts w:ascii="Times New Roman" w:hAnsi="Times New Roman" w:cs="Times New Roman"/>
          <w:sz w:val="24"/>
          <w:szCs w:val="24"/>
        </w:rPr>
        <w:t>М.Д. БАКНИН</w:t>
      </w:r>
      <w:r w:rsidR="00DD286C">
        <w:rPr>
          <w:rFonts w:ascii="Times New Roman" w:hAnsi="Times New Roman" w:cs="Times New Roman"/>
          <w:sz w:val="24"/>
          <w:szCs w:val="24"/>
        </w:rPr>
        <w:t>, Е.А. ГАНТОВА</w:t>
      </w:r>
    </w:p>
    <w:p w:rsidR="00F36F04" w:rsidRPr="00DD286C" w:rsidRDefault="00C12DE1" w:rsidP="00D56FC9">
      <w:pPr>
        <w:spacing w:after="0" w:line="240" w:lineRule="auto"/>
        <w:ind w:firstLine="709"/>
        <w:jc w:val="center"/>
        <w:rPr>
          <w:rFonts w:ascii="Times New Roman" w:hAnsi="Times New Roman" w:cs="Times New Roman"/>
          <w:sz w:val="24"/>
          <w:szCs w:val="24"/>
        </w:rPr>
      </w:pPr>
      <w:r w:rsidRPr="00C12DE1">
        <w:rPr>
          <w:rFonts w:ascii="Times New Roman" w:hAnsi="Times New Roman" w:cs="Times New Roman"/>
          <w:sz w:val="24"/>
          <w:szCs w:val="24"/>
        </w:rPr>
        <w:t xml:space="preserve">О.Р. </w:t>
      </w:r>
      <w:r w:rsidRPr="00C12DE1">
        <w:rPr>
          <w:rFonts w:ascii="Times New Roman" w:hAnsi="Times New Roman" w:cs="Times New Roman"/>
          <w:sz w:val="24"/>
          <w:szCs w:val="24"/>
          <w:lang w:val="en-US"/>
        </w:rPr>
        <w:t>KUZICHKIN</w:t>
      </w:r>
      <w:r w:rsidRPr="00C12DE1">
        <w:rPr>
          <w:rFonts w:ascii="Times New Roman" w:hAnsi="Times New Roman" w:cs="Times New Roman"/>
          <w:sz w:val="24"/>
          <w:szCs w:val="24"/>
        </w:rPr>
        <w:t xml:space="preserve">, </w:t>
      </w:r>
      <w:r w:rsidRPr="00C12DE1">
        <w:rPr>
          <w:rFonts w:ascii="Times New Roman" w:hAnsi="Times New Roman" w:cs="Times New Roman"/>
          <w:sz w:val="24"/>
          <w:szCs w:val="24"/>
          <w:lang w:val="en-US"/>
        </w:rPr>
        <w:t>D</w:t>
      </w:r>
      <w:r w:rsidRPr="00C12DE1">
        <w:rPr>
          <w:rFonts w:ascii="Times New Roman" w:hAnsi="Times New Roman" w:cs="Times New Roman"/>
          <w:sz w:val="24"/>
          <w:szCs w:val="24"/>
        </w:rPr>
        <w:t>.</w:t>
      </w:r>
      <w:r w:rsidRPr="00C12DE1">
        <w:rPr>
          <w:rFonts w:ascii="Times New Roman" w:hAnsi="Times New Roman" w:cs="Times New Roman"/>
          <w:sz w:val="24"/>
          <w:szCs w:val="24"/>
          <w:lang w:val="en-US"/>
        </w:rPr>
        <w:t>I</w:t>
      </w:r>
      <w:r w:rsidRPr="00C12DE1">
        <w:rPr>
          <w:rFonts w:ascii="Times New Roman" w:hAnsi="Times New Roman" w:cs="Times New Roman"/>
          <w:sz w:val="24"/>
          <w:szCs w:val="24"/>
        </w:rPr>
        <w:t xml:space="preserve">. </w:t>
      </w:r>
      <w:r w:rsidRPr="00C12DE1">
        <w:rPr>
          <w:rFonts w:ascii="Times New Roman" w:hAnsi="Times New Roman" w:cs="Times New Roman"/>
          <w:sz w:val="24"/>
          <w:szCs w:val="24"/>
          <w:lang w:val="en-US"/>
        </w:rPr>
        <w:t>SURZHIK</w:t>
      </w:r>
      <w:r w:rsidRPr="00C12DE1">
        <w:rPr>
          <w:rFonts w:ascii="Times New Roman" w:hAnsi="Times New Roman" w:cs="Times New Roman"/>
          <w:sz w:val="24"/>
          <w:szCs w:val="24"/>
        </w:rPr>
        <w:t xml:space="preserve">, </w:t>
      </w:r>
      <w:r w:rsidRPr="00C12DE1">
        <w:rPr>
          <w:rFonts w:ascii="Times New Roman" w:hAnsi="Times New Roman" w:cs="Times New Roman"/>
          <w:sz w:val="24"/>
          <w:szCs w:val="24"/>
          <w:lang w:val="en-US"/>
        </w:rPr>
        <w:t>M</w:t>
      </w:r>
      <w:r w:rsidRPr="00C12DE1">
        <w:rPr>
          <w:rFonts w:ascii="Times New Roman" w:hAnsi="Times New Roman" w:cs="Times New Roman"/>
          <w:sz w:val="24"/>
          <w:szCs w:val="24"/>
        </w:rPr>
        <w:t>.</w:t>
      </w:r>
      <w:r w:rsidRPr="00C12DE1">
        <w:rPr>
          <w:rFonts w:ascii="Times New Roman" w:hAnsi="Times New Roman" w:cs="Times New Roman"/>
          <w:sz w:val="24"/>
          <w:szCs w:val="24"/>
          <w:lang w:val="en-US"/>
        </w:rPr>
        <w:t>D</w:t>
      </w:r>
      <w:r w:rsidRPr="00C12DE1">
        <w:rPr>
          <w:rFonts w:ascii="Times New Roman" w:hAnsi="Times New Roman" w:cs="Times New Roman"/>
          <w:sz w:val="24"/>
          <w:szCs w:val="24"/>
        </w:rPr>
        <w:t xml:space="preserve">. </w:t>
      </w:r>
      <w:r w:rsidRPr="00C12DE1">
        <w:rPr>
          <w:rFonts w:ascii="Times New Roman" w:hAnsi="Times New Roman" w:cs="Times New Roman"/>
          <w:sz w:val="24"/>
          <w:szCs w:val="24"/>
          <w:lang w:val="en-US"/>
        </w:rPr>
        <w:t>BAKNIN</w:t>
      </w:r>
      <w:r w:rsidR="00DD286C">
        <w:rPr>
          <w:rFonts w:ascii="Times New Roman" w:hAnsi="Times New Roman" w:cs="Times New Roman"/>
          <w:sz w:val="24"/>
          <w:szCs w:val="24"/>
        </w:rPr>
        <w:t>,</w:t>
      </w:r>
      <w:r w:rsidR="00DD286C" w:rsidRPr="00DD286C">
        <w:rPr>
          <w:rFonts w:ascii="Times New Roman" w:hAnsi="Times New Roman" w:cs="Times New Roman"/>
          <w:sz w:val="24"/>
          <w:szCs w:val="24"/>
        </w:rPr>
        <w:t xml:space="preserve"> </w:t>
      </w:r>
      <w:r w:rsidR="00DD286C">
        <w:rPr>
          <w:rFonts w:ascii="Times New Roman" w:hAnsi="Times New Roman" w:cs="Times New Roman"/>
          <w:sz w:val="24"/>
          <w:szCs w:val="24"/>
          <w:lang w:val="en-US"/>
        </w:rPr>
        <w:t>E</w:t>
      </w:r>
      <w:r w:rsidR="00DD286C" w:rsidRPr="00DD286C">
        <w:rPr>
          <w:rFonts w:ascii="Times New Roman" w:hAnsi="Times New Roman" w:cs="Times New Roman"/>
          <w:sz w:val="24"/>
          <w:szCs w:val="24"/>
        </w:rPr>
        <w:t>.</w:t>
      </w:r>
      <w:r w:rsidR="00DD286C">
        <w:rPr>
          <w:rFonts w:ascii="Times New Roman" w:hAnsi="Times New Roman" w:cs="Times New Roman"/>
          <w:sz w:val="24"/>
          <w:szCs w:val="24"/>
          <w:lang w:val="en-US"/>
        </w:rPr>
        <w:t>A</w:t>
      </w:r>
      <w:r w:rsidR="00DD286C" w:rsidRPr="00DD286C">
        <w:rPr>
          <w:rFonts w:ascii="Times New Roman" w:hAnsi="Times New Roman" w:cs="Times New Roman"/>
          <w:sz w:val="24"/>
          <w:szCs w:val="24"/>
        </w:rPr>
        <w:t xml:space="preserve">. </w:t>
      </w:r>
      <w:r w:rsidR="00DD286C">
        <w:rPr>
          <w:rFonts w:ascii="Times New Roman" w:hAnsi="Times New Roman" w:cs="Times New Roman"/>
          <w:sz w:val="24"/>
          <w:szCs w:val="24"/>
          <w:lang w:val="en-US"/>
        </w:rPr>
        <w:t>GANTOVA</w:t>
      </w:r>
    </w:p>
    <w:p w:rsidR="00C12DE1" w:rsidRPr="00C12DE1" w:rsidRDefault="00C12DE1" w:rsidP="00D56FC9">
      <w:pPr>
        <w:spacing w:after="0" w:line="240" w:lineRule="auto"/>
        <w:ind w:firstLine="709"/>
        <w:jc w:val="center"/>
        <w:rPr>
          <w:rFonts w:ascii="Times New Roman" w:hAnsi="Times New Roman" w:cs="Times New Roman"/>
          <w:b/>
          <w:sz w:val="24"/>
          <w:szCs w:val="24"/>
        </w:rPr>
      </w:pPr>
    </w:p>
    <w:p w:rsidR="00390600" w:rsidRDefault="00390600" w:rsidP="00D56FC9">
      <w:pPr>
        <w:spacing w:after="0" w:line="240" w:lineRule="auto"/>
        <w:ind w:firstLine="709"/>
        <w:jc w:val="center"/>
        <w:rPr>
          <w:rFonts w:ascii="Times New Roman" w:hAnsi="Times New Roman" w:cs="Times New Roman"/>
          <w:b/>
          <w:sz w:val="24"/>
          <w:szCs w:val="24"/>
        </w:rPr>
      </w:pPr>
      <w:r w:rsidRPr="00390600">
        <w:rPr>
          <w:rFonts w:ascii="Times New Roman" w:hAnsi="Times New Roman" w:cs="Times New Roman"/>
          <w:b/>
          <w:sz w:val="24"/>
          <w:szCs w:val="24"/>
        </w:rPr>
        <w:t>АЛГОРИТМЫ ПРЕДВАРИТЕЛЬНОЙ ОБРАБОТКИ ДАННЫХ СТАЦИОНАРНЫХ НАБЛЮДЕНИЙ В ЛОКАЛЬНЫХ ЗОНАХ КАРСТОЛОГИЧЕСКОГО МОНИТОРИНГА</w:t>
      </w:r>
    </w:p>
    <w:p w:rsidR="00F36F04" w:rsidRDefault="00F36F04" w:rsidP="00D56FC9">
      <w:pPr>
        <w:spacing w:after="0" w:line="240" w:lineRule="auto"/>
        <w:ind w:firstLine="709"/>
        <w:jc w:val="center"/>
        <w:rPr>
          <w:rFonts w:ascii="Times New Roman" w:hAnsi="Times New Roman" w:cs="Times New Roman"/>
          <w:b/>
          <w:sz w:val="24"/>
          <w:szCs w:val="24"/>
          <w:lang w:val="en-US"/>
        </w:rPr>
      </w:pPr>
      <w:r w:rsidRPr="00F36F04">
        <w:rPr>
          <w:rFonts w:ascii="Times New Roman" w:hAnsi="Times New Roman" w:cs="Times New Roman"/>
          <w:b/>
          <w:sz w:val="24"/>
          <w:szCs w:val="24"/>
          <w:lang w:val="en-US"/>
        </w:rPr>
        <w:t>ALGORITHMS OF PRELIMINARY DATA PROCESSING OF STATIONARY OBSERVATIONS IN LOCAL ZONES OF KARSTOLOGICAL MONITORING</w:t>
      </w:r>
    </w:p>
    <w:p w:rsidR="00D56FC9" w:rsidRPr="0068153F" w:rsidRDefault="00D56FC9" w:rsidP="00D56FC9">
      <w:pPr>
        <w:spacing w:after="0" w:line="240" w:lineRule="auto"/>
        <w:ind w:firstLine="709"/>
        <w:jc w:val="center"/>
        <w:rPr>
          <w:rFonts w:ascii="Times New Roman" w:hAnsi="Times New Roman" w:cs="Times New Roman"/>
          <w:b/>
          <w:sz w:val="24"/>
          <w:szCs w:val="24"/>
          <w:lang w:val="en-US"/>
        </w:rPr>
      </w:pPr>
    </w:p>
    <w:p w:rsidR="007032CB" w:rsidRPr="00C12DE1" w:rsidRDefault="00E1076B" w:rsidP="007032CB">
      <w:pPr>
        <w:tabs>
          <w:tab w:val="left" w:pos="720"/>
        </w:tabs>
        <w:spacing w:after="0" w:line="240" w:lineRule="auto"/>
        <w:ind w:firstLine="540"/>
        <w:jc w:val="both"/>
        <w:rPr>
          <w:rFonts w:ascii="Times New Roman" w:hAnsi="Times New Roman" w:cs="Times New Roman"/>
          <w:i/>
          <w:sz w:val="20"/>
          <w:szCs w:val="20"/>
        </w:rPr>
      </w:pPr>
      <w:r w:rsidRPr="00C12DE1">
        <w:rPr>
          <w:rFonts w:ascii="Times New Roman" w:hAnsi="Times New Roman" w:cs="Times New Roman"/>
          <w:i/>
          <w:sz w:val="20"/>
          <w:szCs w:val="20"/>
        </w:rPr>
        <w:t xml:space="preserve">Статья посвящена разработке алгоритмов предварительной обработки данных стационарных наблюдений в локальных зонах </w:t>
      </w:r>
      <w:proofErr w:type="spellStart"/>
      <w:r w:rsidRPr="00C12DE1">
        <w:rPr>
          <w:rFonts w:ascii="Times New Roman" w:hAnsi="Times New Roman" w:cs="Times New Roman"/>
          <w:i/>
          <w:sz w:val="20"/>
          <w:szCs w:val="20"/>
        </w:rPr>
        <w:t>карстологического</w:t>
      </w:r>
      <w:proofErr w:type="spellEnd"/>
      <w:r w:rsidRPr="00C12DE1">
        <w:rPr>
          <w:rFonts w:ascii="Times New Roman" w:hAnsi="Times New Roman" w:cs="Times New Roman"/>
          <w:i/>
          <w:sz w:val="20"/>
          <w:szCs w:val="20"/>
        </w:rPr>
        <w:t xml:space="preserve"> </w:t>
      </w:r>
      <w:proofErr w:type="spellStart"/>
      <w:r w:rsidRPr="00C12DE1">
        <w:rPr>
          <w:rFonts w:ascii="Times New Roman" w:hAnsi="Times New Roman" w:cs="Times New Roman"/>
          <w:i/>
          <w:sz w:val="20"/>
          <w:szCs w:val="20"/>
        </w:rPr>
        <w:t>монитинга</w:t>
      </w:r>
      <w:proofErr w:type="spellEnd"/>
      <w:r w:rsidRPr="00C12DE1">
        <w:rPr>
          <w:rFonts w:ascii="Times New Roman" w:hAnsi="Times New Roman" w:cs="Times New Roman"/>
          <w:i/>
          <w:sz w:val="20"/>
          <w:szCs w:val="20"/>
        </w:rPr>
        <w:t xml:space="preserve">. Алгоритмы подразумевают построение модели приповерхностных неоднородностей в зоне локального геодинамического контроля и ее графа связей. Предложенный в данной работе подход к построению геоэлектрической модели зоны контроля на основе передаточных функций позволяет провести </w:t>
      </w:r>
      <w:proofErr w:type="spellStart"/>
      <w:r w:rsidRPr="00C12DE1">
        <w:rPr>
          <w:rFonts w:ascii="Times New Roman" w:hAnsi="Times New Roman" w:cs="Times New Roman"/>
          <w:i/>
          <w:sz w:val="20"/>
          <w:szCs w:val="20"/>
        </w:rPr>
        <w:t>формализировать</w:t>
      </w:r>
      <w:proofErr w:type="spellEnd"/>
      <w:r w:rsidRPr="00C12DE1">
        <w:rPr>
          <w:rFonts w:ascii="Times New Roman" w:hAnsi="Times New Roman" w:cs="Times New Roman"/>
          <w:i/>
          <w:sz w:val="20"/>
          <w:szCs w:val="20"/>
        </w:rPr>
        <w:t xml:space="preserve"> </w:t>
      </w:r>
      <w:proofErr w:type="gramStart"/>
      <w:r w:rsidRPr="00C12DE1">
        <w:rPr>
          <w:rFonts w:ascii="Times New Roman" w:hAnsi="Times New Roman" w:cs="Times New Roman"/>
          <w:i/>
          <w:sz w:val="20"/>
          <w:szCs w:val="20"/>
        </w:rPr>
        <w:t>описание</w:t>
      </w:r>
      <w:proofErr w:type="gramEnd"/>
      <w:r w:rsidRPr="00C12DE1">
        <w:rPr>
          <w:rFonts w:ascii="Times New Roman" w:hAnsi="Times New Roman" w:cs="Times New Roman"/>
          <w:i/>
          <w:sz w:val="20"/>
          <w:szCs w:val="20"/>
        </w:rPr>
        <w:t xml:space="preserve"> объектам контроля, включая определение зон повышенной </w:t>
      </w:r>
      <w:proofErr w:type="spellStart"/>
      <w:r w:rsidRPr="00C12DE1">
        <w:rPr>
          <w:rFonts w:ascii="Times New Roman" w:hAnsi="Times New Roman" w:cs="Times New Roman"/>
          <w:i/>
          <w:sz w:val="20"/>
          <w:szCs w:val="20"/>
        </w:rPr>
        <w:t>трещиноватости</w:t>
      </w:r>
      <w:proofErr w:type="spellEnd"/>
      <w:r w:rsidRPr="00C12DE1">
        <w:rPr>
          <w:rFonts w:ascii="Times New Roman" w:hAnsi="Times New Roman" w:cs="Times New Roman"/>
          <w:i/>
          <w:sz w:val="20"/>
          <w:szCs w:val="20"/>
        </w:rPr>
        <w:t xml:space="preserve"> в </w:t>
      </w:r>
      <w:proofErr w:type="spellStart"/>
      <w:r w:rsidRPr="00C12DE1">
        <w:rPr>
          <w:rFonts w:ascii="Times New Roman" w:hAnsi="Times New Roman" w:cs="Times New Roman"/>
          <w:i/>
          <w:sz w:val="20"/>
          <w:szCs w:val="20"/>
        </w:rPr>
        <w:t>карстующихся</w:t>
      </w:r>
      <w:proofErr w:type="spellEnd"/>
      <w:r w:rsidRPr="00C12DE1">
        <w:rPr>
          <w:rFonts w:ascii="Times New Roman" w:hAnsi="Times New Roman" w:cs="Times New Roman"/>
          <w:i/>
          <w:sz w:val="20"/>
          <w:szCs w:val="20"/>
        </w:rPr>
        <w:t xml:space="preserve"> отложениях, наличие полостей и погребенных карстовых воронок, а также выделение через параметры общих показателей изменчивости физико-механических свойств </w:t>
      </w:r>
      <w:proofErr w:type="spellStart"/>
      <w:r w:rsidRPr="00C12DE1">
        <w:rPr>
          <w:rFonts w:ascii="Times New Roman" w:hAnsi="Times New Roman" w:cs="Times New Roman"/>
          <w:i/>
          <w:sz w:val="20"/>
          <w:szCs w:val="20"/>
        </w:rPr>
        <w:t>карсту</w:t>
      </w:r>
      <w:r w:rsidRPr="00C12DE1">
        <w:rPr>
          <w:rFonts w:ascii="Times New Roman" w:hAnsi="Times New Roman" w:cs="Times New Roman"/>
          <w:i/>
          <w:sz w:val="20"/>
          <w:szCs w:val="20"/>
        </w:rPr>
        <w:softHyphen/>
        <w:t>ющихся</w:t>
      </w:r>
      <w:proofErr w:type="spellEnd"/>
      <w:r w:rsidRPr="00C12DE1">
        <w:rPr>
          <w:rFonts w:ascii="Times New Roman" w:hAnsi="Times New Roman" w:cs="Times New Roman"/>
          <w:i/>
          <w:sz w:val="20"/>
          <w:szCs w:val="20"/>
        </w:rPr>
        <w:t xml:space="preserve"> и покров</w:t>
      </w:r>
      <w:r w:rsidRPr="00C12DE1">
        <w:rPr>
          <w:rFonts w:ascii="Times New Roman" w:hAnsi="Times New Roman" w:cs="Times New Roman"/>
          <w:i/>
          <w:sz w:val="20"/>
          <w:szCs w:val="20"/>
        </w:rPr>
        <w:softHyphen/>
        <w:t>ных отложений.</w:t>
      </w:r>
      <w:r w:rsidR="007032CB" w:rsidRPr="00C12DE1">
        <w:rPr>
          <w:rFonts w:ascii="Times New Roman" w:hAnsi="Times New Roman" w:cs="Times New Roman"/>
          <w:i/>
          <w:sz w:val="20"/>
          <w:szCs w:val="20"/>
        </w:rPr>
        <w:t xml:space="preserve"> </w:t>
      </w:r>
      <w:r w:rsidRPr="00C12DE1">
        <w:rPr>
          <w:rFonts w:ascii="Times New Roman" w:hAnsi="Times New Roman" w:cs="Times New Roman"/>
          <w:i/>
          <w:sz w:val="20"/>
          <w:szCs w:val="20"/>
        </w:rPr>
        <w:t>Предложенный в данной работе подход  позволяет описать любую структуру геоэлектрического разреза с наличием карстовых неоднородностей дробной функцией и  оперировать при геодинамическом контроле массивами действительных чисел, что облегчает автоматизацию процессов использования теоретических результатов моделирования и интерпретации экспериментальных данных.</w:t>
      </w:r>
    </w:p>
    <w:p w:rsidR="00B03A24" w:rsidRPr="00C12DE1" w:rsidRDefault="00B03A24" w:rsidP="008B77CC">
      <w:pPr>
        <w:spacing w:after="0" w:line="240" w:lineRule="auto"/>
        <w:ind w:firstLine="709"/>
        <w:jc w:val="both"/>
        <w:rPr>
          <w:rFonts w:ascii="Times New Roman" w:hAnsi="Times New Roman" w:cs="Times New Roman"/>
          <w:i/>
          <w:sz w:val="20"/>
          <w:szCs w:val="20"/>
        </w:rPr>
      </w:pPr>
      <w:r w:rsidRPr="00C12DE1">
        <w:rPr>
          <w:rFonts w:ascii="Times New Roman" w:hAnsi="Times New Roman" w:cs="Times New Roman"/>
          <w:i/>
          <w:sz w:val="20"/>
          <w:szCs w:val="20"/>
        </w:rPr>
        <w:t>Ключевые слова:</w:t>
      </w:r>
      <w:r w:rsidR="008B77CC" w:rsidRPr="00C12DE1">
        <w:rPr>
          <w:rFonts w:ascii="Times New Roman" w:hAnsi="Times New Roman" w:cs="Times New Roman"/>
          <w:i/>
          <w:sz w:val="20"/>
          <w:szCs w:val="20"/>
        </w:rPr>
        <w:t xml:space="preserve"> </w:t>
      </w:r>
      <w:r w:rsidR="00E1076B" w:rsidRPr="00C12DE1">
        <w:rPr>
          <w:rFonts w:ascii="Times New Roman" w:hAnsi="Times New Roman" w:cs="Times New Roman"/>
          <w:i/>
          <w:sz w:val="20"/>
          <w:szCs w:val="20"/>
        </w:rPr>
        <w:t xml:space="preserve">карстово-суффозионный процесс, </w:t>
      </w:r>
      <w:proofErr w:type="spellStart"/>
      <w:r w:rsidR="00E1076B" w:rsidRPr="00C12DE1">
        <w:rPr>
          <w:rFonts w:ascii="Times New Roman" w:hAnsi="Times New Roman" w:cs="Times New Roman"/>
          <w:i/>
          <w:sz w:val="20"/>
          <w:szCs w:val="20"/>
        </w:rPr>
        <w:t>карстологический</w:t>
      </w:r>
      <w:proofErr w:type="spellEnd"/>
      <w:r w:rsidR="00E1076B" w:rsidRPr="00C12DE1">
        <w:rPr>
          <w:rFonts w:ascii="Times New Roman" w:hAnsi="Times New Roman" w:cs="Times New Roman"/>
          <w:i/>
          <w:sz w:val="20"/>
          <w:szCs w:val="20"/>
        </w:rPr>
        <w:t xml:space="preserve"> мониторинг, </w:t>
      </w:r>
      <w:proofErr w:type="gramStart"/>
      <w:r w:rsidR="00E1076B" w:rsidRPr="00C12DE1">
        <w:rPr>
          <w:rFonts w:ascii="Times New Roman" w:hAnsi="Times New Roman" w:cs="Times New Roman"/>
          <w:i/>
          <w:sz w:val="20"/>
          <w:szCs w:val="20"/>
        </w:rPr>
        <w:t>геоэлектрическая</w:t>
      </w:r>
      <w:proofErr w:type="gramEnd"/>
      <w:r w:rsidR="00E1076B" w:rsidRPr="00C12DE1">
        <w:rPr>
          <w:rFonts w:ascii="Times New Roman" w:hAnsi="Times New Roman" w:cs="Times New Roman"/>
          <w:i/>
          <w:sz w:val="20"/>
          <w:szCs w:val="20"/>
        </w:rPr>
        <w:t xml:space="preserve"> модель, геодинамическая передаточная функция</w:t>
      </w:r>
    </w:p>
    <w:p w:rsidR="00D56FC9" w:rsidRPr="00C12DE1" w:rsidRDefault="00D56FC9" w:rsidP="00D56FC9">
      <w:pPr>
        <w:spacing w:after="0" w:line="240" w:lineRule="auto"/>
        <w:ind w:firstLine="709"/>
        <w:rPr>
          <w:rFonts w:ascii="Times New Roman" w:hAnsi="Times New Roman" w:cs="Times New Roman"/>
          <w:i/>
          <w:sz w:val="20"/>
          <w:szCs w:val="20"/>
        </w:rPr>
      </w:pPr>
    </w:p>
    <w:p w:rsidR="00B03A24" w:rsidRPr="00E1076B" w:rsidRDefault="00E1076B" w:rsidP="009A0676">
      <w:pPr>
        <w:spacing w:after="0" w:line="240" w:lineRule="auto"/>
        <w:ind w:firstLine="709"/>
        <w:jc w:val="both"/>
        <w:rPr>
          <w:rFonts w:ascii="Times New Roman" w:hAnsi="Times New Roman" w:cs="Times New Roman"/>
          <w:i/>
          <w:sz w:val="20"/>
          <w:szCs w:val="20"/>
          <w:lang w:val="en-US"/>
        </w:rPr>
      </w:pPr>
      <w:r w:rsidRPr="00E1076B">
        <w:rPr>
          <w:rFonts w:ascii="Times New Roman" w:hAnsi="Times New Roman" w:cs="Times New Roman"/>
          <w:i/>
          <w:sz w:val="20"/>
          <w:szCs w:val="20"/>
          <w:lang w:val="en-US"/>
        </w:rPr>
        <w:t xml:space="preserve">The article is devoted to the development of algorithms for preliminary processing of stationary observations in local zones of </w:t>
      </w:r>
      <w:proofErr w:type="spellStart"/>
      <w:r w:rsidRPr="00E1076B">
        <w:rPr>
          <w:rFonts w:ascii="Times New Roman" w:hAnsi="Times New Roman" w:cs="Times New Roman"/>
          <w:i/>
          <w:sz w:val="20"/>
          <w:szCs w:val="20"/>
          <w:lang w:val="en-US"/>
        </w:rPr>
        <w:t>karstological</w:t>
      </w:r>
      <w:proofErr w:type="spellEnd"/>
      <w:r w:rsidRPr="00E1076B">
        <w:rPr>
          <w:rFonts w:ascii="Times New Roman" w:hAnsi="Times New Roman" w:cs="Times New Roman"/>
          <w:i/>
          <w:sz w:val="20"/>
          <w:szCs w:val="20"/>
          <w:lang w:val="en-US"/>
        </w:rPr>
        <w:t xml:space="preserve"> monitoring. Algorithms mean the construction of a model of near-surface </w:t>
      </w:r>
      <w:proofErr w:type="spellStart"/>
      <w:r w:rsidRPr="00E1076B">
        <w:rPr>
          <w:rFonts w:ascii="Times New Roman" w:hAnsi="Times New Roman" w:cs="Times New Roman"/>
          <w:i/>
          <w:sz w:val="20"/>
          <w:szCs w:val="20"/>
          <w:lang w:val="en-US"/>
        </w:rPr>
        <w:t>inhomogeneities</w:t>
      </w:r>
      <w:proofErr w:type="spellEnd"/>
      <w:r w:rsidRPr="00E1076B">
        <w:rPr>
          <w:rFonts w:ascii="Times New Roman" w:hAnsi="Times New Roman" w:cs="Times New Roman"/>
          <w:i/>
          <w:sz w:val="20"/>
          <w:szCs w:val="20"/>
          <w:lang w:val="en-US"/>
        </w:rPr>
        <w:t xml:space="preserve"> in the zone of local geodynamic control and its graph of connections. The approach proposed in this paper for constructing a </w:t>
      </w:r>
      <w:proofErr w:type="spellStart"/>
      <w:r w:rsidRPr="00E1076B">
        <w:rPr>
          <w:rFonts w:ascii="Times New Roman" w:hAnsi="Times New Roman" w:cs="Times New Roman"/>
          <w:i/>
          <w:sz w:val="20"/>
          <w:szCs w:val="20"/>
          <w:lang w:val="en-US"/>
        </w:rPr>
        <w:t>geoelectrical</w:t>
      </w:r>
      <w:proofErr w:type="spellEnd"/>
      <w:r w:rsidRPr="00E1076B">
        <w:rPr>
          <w:rFonts w:ascii="Times New Roman" w:hAnsi="Times New Roman" w:cs="Times New Roman"/>
          <w:i/>
          <w:sz w:val="20"/>
          <w:szCs w:val="20"/>
          <w:lang w:val="en-US"/>
        </w:rPr>
        <w:t xml:space="preserve"> model of a control zone based on transfer functions allows us to formalize the description of control objects, including the definition of zones of increased fracturing in </w:t>
      </w:r>
      <w:proofErr w:type="spellStart"/>
      <w:r w:rsidRPr="00E1076B">
        <w:rPr>
          <w:rFonts w:ascii="Times New Roman" w:hAnsi="Times New Roman" w:cs="Times New Roman"/>
          <w:i/>
          <w:sz w:val="20"/>
          <w:szCs w:val="20"/>
          <w:lang w:val="en-US"/>
        </w:rPr>
        <w:t>karsting</w:t>
      </w:r>
      <w:proofErr w:type="spellEnd"/>
      <w:r w:rsidRPr="00E1076B">
        <w:rPr>
          <w:rFonts w:ascii="Times New Roman" w:hAnsi="Times New Roman" w:cs="Times New Roman"/>
          <w:i/>
          <w:sz w:val="20"/>
          <w:szCs w:val="20"/>
          <w:lang w:val="en-US"/>
        </w:rPr>
        <w:t xml:space="preserve"> sediments, the presence of cavities and buried </w:t>
      </w:r>
      <w:proofErr w:type="spellStart"/>
      <w:r w:rsidRPr="00E1076B">
        <w:rPr>
          <w:rFonts w:ascii="Times New Roman" w:hAnsi="Times New Roman" w:cs="Times New Roman"/>
          <w:i/>
          <w:sz w:val="20"/>
          <w:szCs w:val="20"/>
          <w:lang w:val="en-US"/>
        </w:rPr>
        <w:t>karst</w:t>
      </w:r>
      <w:proofErr w:type="spellEnd"/>
      <w:r w:rsidRPr="00E1076B">
        <w:rPr>
          <w:rFonts w:ascii="Times New Roman" w:hAnsi="Times New Roman" w:cs="Times New Roman"/>
          <w:i/>
          <w:sz w:val="20"/>
          <w:szCs w:val="20"/>
          <w:lang w:val="en-US"/>
        </w:rPr>
        <w:t xml:space="preserve"> funnels, as well as the separation through parameters of general indices of the variability of </w:t>
      </w:r>
      <w:proofErr w:type="spellStart"/>
      <w:r w:rsidRPr="00E1076B">
        <w:rPr>
          <w:rFonts w:ascii="Times New Roman" w:hAnsi="Times New Roman" w:cs="Times New Roman"/>
          <w:i/>
          <w:sz w:val="20"/>
          <w:szCs w:val="20"/>
          <w:lang w:val="en-US"/>
        </w:rPr>
        <w:t>physico</w:t>
      </w:r>
      <w:proofErr w:type="spellEnd"/>
      <w:r w:rsidRPr="00E1076B">
        <w:rPr>
          <w:rFonts w:ascii="Times New Roman" w:hAnsi="Times New Roman" w:cs="Times New Roman"/>
          <w:i/>
          <w:sz w:val="20"/>
          <w:szCs w:val="20"/>
          <w:lang w:val="en-US"/>
        </w:rPr>
        <w:t xml:space="preserve">-mechanical properties </w:t>
      </w:r>
      <w:proofErr w:type="spellStart"/>
      <w:r w:rsidRPr="00E1076B">
        <w:rPr>
          <w:rFonts w:ascii="Times New Roman" w:hAnsi="Times New Roman" w:cs="Times New Roman"/>
          <w:i/>
          <w:sz w:val="20"/>
          <w:szCs w:val="20"/>
          <w:lang w:val="en-US"/>
        </w:rPr>
        <w:t>karstuyuschihsya</w:t>
      </w:r>
      <w:proofErr w:type="spellEnd"/>
      <w:r w:rsidRPr="00E1076B">
        <w:rPr>
          <w:rFonts w:ascii="Times New Roman" w:hAnsi="Times New Roman" w:cs="Times New Roman"/>
          <w:i/>
          <w:sz w:val="20"/>
          <w:szCs w:val="20"/>
          <w:lang w:val="en-US"/>
        </w:rPr>
        <w:t xml:space="preserve"> and </w:t>
      </w:r>
      <w:proofErr w:type="spellStart"/>
      <w:r w:rsidRPr="00E1076B">
        <w:rPr>
          <w:rFonts w:ascii="Times New Roman" w:hAnsi="Times New Roman" w:cs="Times New Roman"/>
          <w:i/>
          <w:sz w:val="20"/>
          <w:szCs w:val="20"/>
          <w:lang w:val="en-US"/>
        </w:rPr>
        <w:t>integumental</w:t>
      </w:r>
      <w:proofErr w:type="spellEnd"/>
      <w:r w:rsidRPr="00E1076B">
        <w:rPr>
          <w:rFonts w:ascii="Times New Roman" w:hAnsi="Times New Roman" w:cs="Times New Roman"/>
          <w:i/>
          <w:sz w:val="20"/>
          <w:szCs w:val="20"/>
          <w:lang w:val="en-US"/>
        </w:rPr>
        <w:t xml:space="preserve"> deposits. The approach proposed in this paper makes it possible to describe any structure of the </w:t>
      </w:r>
      <w:proofErr w:type="spellStart"/>
      <w:r w:rsidRPr="00E1076B">
        <w:rPr>
          <w:rFonts w:ascii="Times New Roman" w:hAnsi="Times New Roman" w:cs="Times New Roman"/>
          <w:i/>
          <w:sz w:val="20"/>
          <w:szCs w:val="20"/>
          <w:lang w:val="en-US"/>
        </w:rPr>
        <w:t>geoelectrical</w:t>
      </w:r>
      <w:proofErr w:type="spellEnd"/>
      <w:r w:rsidRPr="00E1076B">
        <w:rPr>
          <w:rFonts w:ascii="Times New Roman" w:hAnsi="Times New Roman" w:cs="Times New Roman"/>
          <w:i/>
          <w:sz w:val="20"/>
          <w:szCs w:val="20"/>
          <w:lang w:val="en-US"/>
        </w:rPr>
        <w:t xml:space="preserve"> section with the presence of </w:t>
      </w:r>
      <w:proofErr w:type="spellStart"/>
      <w:r w:rsidRPr="00E1076B">
        <w:rPr>
          <w:rFonts w:ascii="Times New Roman" w:hAnsi="Times New Roman" w:cs="Times New Roman"/>
          <w:i/>
          <w:sz w:val="20"/>
          <w:szCs w:val="20"/>
          <w:lang w:val="en-US"/>
        </w:rPr>
        <w:t>karstic</w:t>
      </w:r>
      <w:proofErr w:type="spellEnd"/>
      <w:r w:rsidRPr="00E1076B">
        <w:rPr>
          <w:rFonts w:ascii="Times New Roman" w:hAnsi="Times New Roman" w:cs="Times New Roman"/>
          <w:i/>
          <w:sz w:val="20"/>
          <w:szCs w:val="20"/>
          <w:lang w:val="en-US"/>
        </w:rPr>
        <w:t xml:space="preserve"> </w:t>
      </w:r>
      <w:proofErr w:type="spellStart"/>
      <w:r w:rsidRPr="00E1076B">
        <w:rPr>
          <w:rFonts w:ascii="Times New Roman" w:hAnsi="Times New Roman" w:cs="Times New Roman"/>
          <w:i/>
          <w:sz w:val="20"/>
          <w:szCs w:val="20"/>
          <w:lang w:val="en-US"/>
        </w:rPr>
        <w:t>inhomogeneities</w:t>
      </w:r>
      <w:proofErr w:type="spellEnd"/>
      <w:r w:rsidRPr="00E1076B">
        <w:rPr>
          <w:rFonts w:ascii="Times New Roman" w:hAnsi="Times New Roman" w:cs="Times New Roman"/>
          <w:i/>
          <w:sz w:val="20"/>
          <w:szCs w:val="20"/>
          <w:lang w:val="en-US"/>
        </w:rPr>
        <w:t xml:space="preserve"> by a fractional function and to operate under arrays of real numbers under geodynamic control, which facilitates the automation of the processes of using the theoretical results of modeling and interpreting experimental data.</w:t>
      </w:r>
    </w:p>
    <w:p w:rsidR="00B03A24" w:rsidRPr="007032CB" w:rsidRDefault="00B03A24" w:rsidP="00D56FC9">
      <w:pPr>
        <w:spacing w:after="0" w:line="240" w:lineRule="auto"/>
        <w:ind w:firstLine="709"/>
        <w:rPr>
          <w:rFonts w:ascii="Times New Roman" w:hAnsi="Times New Roman" w:cs="Times New Roman"/>
          <w:i/>
          <w:sz w:val="20"/>
          <w:szCs w:val="20"/>
          <w:lang w:val="en-US"/>
        </w:rPr>
      </w:pPr>
      <w:r w:rsidRPr="00E1076B">
        <w:rPr>
          <w:rFonts w:ascii="Times New Roman" w:hAnsi="Times New Roman" w:cs="Times New Roman"/>
          <w:i/>
          <w:sz w:val="20"/>
          <w:szCs w:val="20"/>
          <w:lang w:val="en-US"/>
        </w:rPr>
        <w:t>Keywords:</w:t>
      </w:r>
      <w:r w:rsidR="00EA0055" w:rsidRPr="00E1076B">
        <w:rPr>
          <w:rFonts w:ascii="Times New Roman" w:hAnsi="Times New Roman" w:cs="Times New Roman"/>
          <w:i/>
          <w:sz w:val="20"/>
          <w:szCs w:val="20"/>
          <w:lang w:val="en-US"/>
        </w:rPr>
        <w:t xml:space="preserve"> </w:t>
      </w:r>
      <w:proofErr w:type="spellStart"/>
      <w:r w:rsidR="00E1076B" w:rsidRPr="00E1076B">
        <w:rPr>
          <w:rFonts w:ascii="Times New Roman" w:hAnsi="Times New Roman" w:cs="Times New Roman"/>
          <w:i/>
          <w:sz w:val="20"/>
          <w:szCs w:val="20"/>
          <w:lang w:val="en-US"/>
        </w:rPr>
        <w:t>karst</w:t>
      </w:r>
      <w:proofErr w:type="spellEnd"/>
      <w:r w:rsidR="00E1076B" w:rsidRPr="00E1076B">
        <w:rPr>
          <w:rFonts w:ascii="Times New Roman" w:hAnsi="Times New Roman" w:cs="Times New Roman"/>
          <w:i/>
          <w:sz w:val="20"/>
          <w:szCs w:val="20"/>
          <w:lang w:val="en-US"/>
        </w:rPr>
        <w:t xml:space="preserve">-suffusion process, </w:t>
      </w:r>
      <w:proofErr w:type="spellStart"/>
      <w:r w:rsidR="00E1076B" w:rsidRPr="00E1076B">
        <w:rPr>
          <w:rFonts w:ascii="Times New Roman" w:hAnsi="Times New Roman" w:cs="Times New Roman"/>
          <w:i/>
          <w:sz w:val="20"/>
          <w:szCs w:val="20"/>
          <w:lang w:val="en-US"/>
        </w:rPr>
        <w:t>karstological</w:t>
      </w:r>
      <w:proofErr w:type="spellEnd"/>
      <w:r w:rsidR="00E1076B" w:rsidRPr="00E1076B">
        <w:rPr>
          <w:rFonts w:ascii="Times New Roman" w:hAnsi="Times New Roman" w:cs="Times New Roman"/>
          <w:i/>
          <w:sz w:val="20"/>
          <w:szCs w:val="20"/>
          <w:lang w:val="en-US"/>
        </w:rPr>
        <w:t xml:space="preserve"> monitoring, </w:t>
      </w:r>
      <w:proofErr w:type="spellStart"/>
      <w:r w:rsidR="00E1076B" w:rsidRPr="00E1076B">
        <w:rPr>
          <w:rFonts w:ascii="Times New Roman" w:hAnsi="Times New Roman" w:cs="Times New Roman"/>
          <w:i/>
          <w:sz w:val="20"/>
          <w:szCs w:val="20"/>
          <w:lang w:val="en-US"/>
        </w:rPr>
        <w:t>geoelectric</w:t>
      </w:r>
      <w:proofErr w:type="spellEnd"/>
      <w:r w:rsidR="00E1076B" w:rsidRPr="00E1076B">
        <w:rPr>
          <w:rFonts w:ascii="Times New Roman" w:hAnsi="Times New Roman" w:cs="Times New Roman"/>
          <w:i/>
          <w:sz w:val="20"/>
          <w:szCs w:val="20"/>
          <w:lang w:val="en-US"/>
        </w:rPr>
        <w:t xml:space="preserve"> model, geodynamic transfer function</w:t>
      </w:r>
    </w:p>
    <w:p w:rsidR="00D56FC9" w:rsidRPr="00B03A24" w:rsidRDefault="00D56FC9" w:rsidP="00D56FC9">
      <w:pPr>
        <w:spacing w:after="0" w:line="240" w:lineRule="auto"/>
        <w:ind w:firstLine="709"/>
        <w:rPr>
          <w:rFonts w:ascii="Times New Roman" w:hAnsi="Times New Roman" w:cs="Times New Roman"/>
          <w:i/>
          <w:sz w:val="24"/>
          <w:szCs w:val="24"/>
          <w:lang w:val="en-US"/>
        </w:rPr>
      </w:pPr>
    </w:p>
    <w:p w:rsidR="0068153F" w:rsidRPr="004F4A8E" w:rsidRDefault="0068153F" w:rsidP="00D56FC9">
      <w:pPr>
        <w:spacing w:after="0" w:line="240" w:lineRule="auto"/>
        <w:ind w:firstLine="709"/>
        <w:rPr>
          <w:rFonts w:ascii="Times New Roman" w:hAnsi="Times New Roman" w:cs="Times New Roman"/>
          <w:b/>
          <w:sz w:val="24"/>
          <w:szCs w:val="24"/>
        </w:rPr>
      </w:pPr>
      <w:r w:rsidRPr="004F4A8E">
        <w:rPr>
          <w:rFonts w:ascii="Times New Roman" w:hAnsi="Times New Roman" w:cs="Times New Roman"/>
          <w:b/>
          <w:sz w:val="24"/>
          <w:szCs w:val="24"/>
        </w:rPr>
        <w:t>Введение</w:t>
      </w:r>
    </w:p>
    <w:p w:rsidR="00F36F04" w:rsidRPr="00F36F04" w:rsidRDefault="008B77CC"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36F04" w:rsidRPr="00F36F04">
        <w:rPr>
          <w:rFonts w:ascii="Times New Roman" w:eastAsia="Times New Roman" w:hAnsi="Times New Roman" w:cs="Times New Roman"/>
          <w:color w:val="000000"/>
          <w:sz w:val="24"/>
          <w:szCs w:val="24"/>
          <w:lang w:eastAsia="ru-RU"/>
        </w:rPr>
        <w:t xml:space="preserve">Геофизические методы, применяемые в системе </w:t>
      </w:r>
      <w:proofErr w:type="spellStart"/>
      <w:r w:rsidR="00F36F04" w:rsidRPr="00F36F04">
        <w:rPr>
          <w:rFonts w:ascii="Times New Roman" w:eastAsia="Times New Roman" w:hAnsi="Times New Roman" w:cs="Times New Roman"/>
          <w:color w:val="000000"/>
          <w:sz w:val="24"/>
          <w:szCs w:val="24"/>
          <w:lang w:eastAsia="ru-RU"/>
        </w:rPr>
        <w:t>карстологического</w:t>
      </w:r>
      <w:proofErr w:type="spellEnd"/>
      <w:r w:rsidR="00F36F04" w:rsidRPr="00F36F04">
        <w:rPr>
          <w:rFonts w:ascii="Times New Roman" w:eastAsia="Times New Roman" w:hAnsi="Times New Roman" w:cs="Times New Roman"/>
          <w:color w:val="000000"/>
          <w:sz w:val="24"/>
          <w:szCs w:val="24"/>
          <w:lang w:eastAsia="ru-RU"/>
        </w:rPr>
        <w:t xml:space="preserve"> мониторинга, основаны  на регистрации вариаций естественных и искусственных физических полей, отражающих изменения состава и состояния </w:t>
      </w:r>
      <w:proofErr w:type="spellStart"/>
      <w:r w:rsidR="00F36F04" w:rsidRPr="00F36F04">
        <w:rPr>
          <w:rFonts w:ascii="Times New Roman" w:eastAsia="Times New Roman" w:hAnsi="Times New Roman" w:cs="Times New Roman"/>
          <w:color w:val="000000"/>
          <w:sz w:val="24"/>
          <w:szCs w:val="24"/>
          <w:lang w:eastAsia="ru-RU"/>
        </w:rPr>
        <w:t>карстующихся</w:t>
      </w:r>
      <w:proofErr w:type="spellEnd"/>
      <w:r w:rsidR="00F36F04" w:rsidRPr="00F36F04">
        <w:rPr>
          <w:rFonts w:ascii="Times New Roman" w:eastAsia="Times New Roman" w:hAnsi="Times New Roman" w:cs="Times New Roman"/>
          <w:color w:val="000000"/>
          <w:sz w:val="24"/>
          <w:szCs w:val="24"/>
          <w:lang w:eastAsia="ru-RU"/>
        </w:rPr>
        <w:t xml:space="preserve"> и покровных пород [1]. При мониторинге геофизическими методами производится слежение за изменениями физических полей во времени, которые характеризуют развитие карстового процесса и сопровождающих его явлений. При этом обязательным условием является организация долговременных режимных наблюдений для получения информации об  изменениях во времени   характеристик состояния массива </w:t>
      </w:r>
      <w:proofErr w:type="spellStart"/>
      <w:r w:rsidR="00F36F04" w:rsidRPr="00F36F04">
        <w:rPr>
          <w:rFonts w:ascii="Times New Roman" w:eastAsia="Times New Roman" w:hAnsi="Times New Roman" w:cs="Times New Roman"/>
          <w:color w:val="000000"/>
          <w:sz w:val="24"/>
          <w:szCs w:val="24"/>
          <w:lang w:eastAsia="ru-RU"/>
        </w:rPr>
        <w:t>карстующихся</w:t>
      </w:r>
      <w:proofErr w:type="spellEnd"/>
      <w:r w:rsidR="00F36F04" w:rsidRPr="00F36F04">
        <w:rPr>
          <w:rFonts w:ascii="Times New Roman" w:eastAsia="Times New Roman" w:hAnsi="Times New Roman" w:cs="Times New Roman"/>
          <w:color w:val="000000"/>
          <w:sz w:val="24"/>
          <w:szCs w:val="24"/>
          <w:lang w:eastAsia="ru-RU"/>
        </w:rPr>
        <w:t xml:space="preserve"> и покровных пород, что необходимо для оценки </w:t>
      </w:r>
      <w:proofErr w:type="spellStart"/>
      <w:r w:rsidR="00F36F04" w:rsidRPr="00F36F04">
        <w:rPr>
          <w:rFonts w:ascii="Times New Roman" w:eastAsia="Times New Roman" w:hAnsi="Times New Roman" w:cs="Times New Roman"/>
          <w:color w:val="000000"/>
          <w:sz w:val="24"/>
          <w:szCs w:val="24"/>
          <w:lang w:eastAsia="ru-RU"/>
        </w:rPr>
        <w:t>карстоопасности</w:t>
      </w:r>
      <w:proofErr w:type="spellEnd"/>
      <w:r w:rsidR="00F36F04" w:rsidRPr="00F36F04">
        <w:rPr>
          <w:rFonts w:ascii="Times New Roman" w:eastAsia="Times New Roman" w:hAnsi="Times New Roman" w:cs="Times New Roman"/>
          <w:color w:val="000000"/>
          <w:sz w:val="24"/>
          <w:szCs w:val="24"/>
          <w:lang w:eastAsia="ru-RU"/>
        </w:rPr>
        <w:t xml:space="preserve"> на текущий момент времени и ее прогноза на расчетный период [2]. В настоящее время общепринятым и установленным нормативными документами является двухразовый цикл проведения наблюдений в год, что считается достаточным для  установления прогноза интенсивности карстовых процессов [3]. Однако как показали последние исследования в некоторых случаях этого недостаточно, периодичность наблюдений должна выбираться в соответствии с ожидаемой скоростью развития карстово-суффозионных процессов и их проявлений [4-6].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Для получения достоверной и точной информации о строении и физических свойствах исследуемого геологического массива, в условиях наличия в нем карстово-суффозионных </w:t>
      </w:r>
      <w:r w:rsidRPr="00F36F04">
        <w:rPr>
          <w:rFonts w:ascii="Times New Roman" w:eastAsia="Times New Roman" w:hAnsi="Times New Roman" w:cs="Times New Roman"/>
          <w:color w:val="000000"/>
          <w:sz w:val="24"/>
          <w:szCs w:val="24"/>
          <w:lang w:eastAsia="ru-RU"/>
        </w:rPr>
        <w:lastRenderedPageBreak/>
        <w:t>процессов, применяется комплексный подход.  Комплексирование методов осуществляется исходя из их возмож</w:t>
      </w:r>
      <w:r w:rsidRPr="00F36F04">
        <w:rPr>
          <w:rFonts w:ascii="Times New Roman" w:eastAsia="Times New Roman" w:hAnsi="Times New Roman" w:cs="Times New Roman"/>
          <w:color w:val="000000"/>
          <w:sz w:val="24"/>
          <w:szCs w:val="24"/>
          <w:lang w:eastAsia="ru-RU"/>
        </w:rPr>
        <w:softHyphen/>
        <w:t>ностей при решении постав</w:t>
      </w:r>
      <w:r w:rsidRPr="00F36F04">
        <w:rPr>
          <w:rFonts w:ascii="Times New Roman" w:eastAsia="Times New Roman" w:hAnsi="Times New Roman" w:cs="Times New Roman"/>
          <w:color w:val="000000"/>
          <w:sz w:val="24"/>
          <w:szCs w:val="24"/>
          <w:lang w:eastAsia="ru-RU"/>
        </w:rPr>
        <w:softHyphen/>
        <w:t xml:space="preserve">ленных задач в конкретных инженерно-геологических условиях. Включаемые в систему геофизических наблюдений методы должны обеспечить получение  достоверной и точной информации о строении и физических свойствах контролируемого геологического массива, что позволяет  устранить неоднозначность решения обратной задачи до минимума [7].  При этом основой построения сети геофизических наблюдений является выбор и обоснование шага наблюдательной сети, точность и временной интервал наблюдений, а также применяемые в каждой местной точке наблюдения  геофизические методы.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При организации стационарной сети </w:t>
      </w:r>
      <w:proofErr w:type="spellStart"/>
      <w:r w:rsidRPr="00F36F04">
        <w:rPr>
          <w:rFonts w:ascii="Times New Roman" w:eastAsia="Times New Roman" w:hAnsi="Times New Roman" w:cs="Times New Roman"/>
          <w:color w:val="000000"/>
          <w:sz w:val="24"/>
          <w:szCs w:val="24"/>
          <w:lang w:eastAsia="ru-RU"/>
        </w:rPr>
        <w:t>карстологического</w:t>
      </w:r>
      <w:proofErr w:type="spellEnd"/>
      <w:r w:rsidRPr="00F36F04">
        <w:rPr>
          <w:rFonts w:ascii="Times New Roman" w:eastAsia="Times New Roman" w:hAnsi="Times New Roman" w:cs="Times New Roman"/>
          <w:color w:val="000000"/>
          <w:sz w:val="24"/>
          <w:szCs w:val="24"/>
          <w:lang w:eastAsia="ru-RU"/>
        </w:rPr>
        <w:t xml:space="preserve"> мониторинга на </w:t>
      </w:r>
      <w:proofErr w:type="spellStart"/>
      <w:r w:rsidRPr="00F36F04">
        <w:rPr>
          <w:rFonts w:ascii="Times New Roman" w:eastAsia="Times New Roman" w:hAnsi="Times New Roman" w:cs="Times New Roman"/>
          <w:color w:val="000000"/>
          <w:sz w:val="24"/>
          <w:szCs w:val="24"/>
          <w:lang w:eastAsia="ru-RU"/>
        </w:rPr>
        <w:t>закарстованных</w:t>
      </w:r>
      <w:proofErr w:type="spellEnd"/>
      <w:r w:rsidRPr="00F36F04">
        <w:rPr>
          <w:rFonts w:ascii="Times New Roman" w:eastAsia="Times New Roman" w:hAnsi="Times New Roman" w:cs="Times New Roman"/>
          <w:color w:val="000000"/>
          <w:sz w:val="24"/>
          <w:szCs w:val="24"/>
          <w:lang w:eastAsia="ru-RU"/>
        </w:rPr>
        <w:t xml:space="preserve"> территориях необходимо решить ряд задач, которые решаются исходя из   конкретных геологических условий. Наряду с традиционными инженерно-геологическими  задачами (оценка мощности и литологии покровных и </w:t>
      </w:r>
      <w:proofErr w:type="spellStart"/>
      <w:r w:rsidRPr="00F36F04">
        <w:rPr>
          <w:rFonts w:ascii="Times New Roman" w:eastAsia="Times New Roman" w:hAnsi="Times New Roman" w:cs="Times New Roman"/>
          <w:color w:val="000000"/>
          <w:sz w:val="24"/>
          <w:szCs w:val="24"/>
          <w:lang w:eastAsia="ru-RU"/>
        </w:rPr>
        <w:t>карстующихся</w:t>
      </w:r>
      <w:proofErr w:type="spellEnd"/>
      <w:r w:rsidRPr="00F36F04">
        <w:rPr>
          <w:rFonts w:ascii="Times New Roman" w:eastAsia="Times New Roman" w:hAnsi="Times New Roman" w:cs="Times New Roman"/>
          <w:color w:val="000000"/>
          <w:sz w:val="24"/>
          <w:szCs w:val="24"/>
          <w:lang w:eastAsia="ru-RU"/>
        </w:rPr>
        <w:t xml:space="preserve"> отложений, определение уровня грунтовых вод и т.д.) выделяются и решаются чисто </w:t>
      </w:r>
      <w:proofErr w:type="spellStart"/>
      <w:r w:rsidRPr="00F36F04">
        <w:rPr>
          <w:rFonts w:ascii="Times New Roman" w:eastAsia="Times New Roman" w:hAnsi="Times New Roman" w:cs="Times New Roman"/>
          <w:color w:val="000000"/>
          <w:sz w:val="24"/>
          <w:szCs w:val="24"/>
          <w:lang w:eastAsia="ru-RU"/>
        </w:rPr>
        <w:t>карстологические</w:t>
      </w:r>
      <w:proofErr w:type="spellEnd"/>
      <w:r w:rsidRPr="00F36F04">
        <w:rPr>
          <w:rFonts w:ascii="Times New Roman" w:eastAsia="Times New Roman" w:hAnsi="Times New Roman" w:cs="Times New Roman"/>
          <w:color w:val="000000"/>
          <w:sz w:val="24"/>
          <w:szCs w:val="24"/>
          <w:lang w:eastAsia="ru-RU"/>
        </w:rPr>
        <w:t xml:space="preserve"> задачи [8]. На предварительной стадии обработки геоэлектрических данных </w:t>
      </w:r>
      <w:proofErr w:type="spellStart"/>
      <w:r w:rsidRPr="00F36F04">
        <w:rPr>
          <w:rFonts w:ascii="Times New Roman" w:eastAsia="Times New Roman" w:hAnsi="Times New Roman" w:cs="Times New Roman"/>
          <w:color w:val="000000"/>
          <w:sz w:val="24"/>
          <w:szCs w:val="24"/>
          <w:lang w:eastAsia="ru-RU"/>
        </w:rPr>
        <w:t>карстологического</w:t>
      </w:r>
      <w:proofErr w:type="spellEnd"/>
      <w:r w:rsidRPr="00F36F04">
        <w:rPr>
          <w:rFonts w:ascii="Times New Roman" w:eastAsia="Times New Roman" w:hAnsi="Times New Roman" w:cs="Times New Roman"/>
          <w:color w:val="000000"/>
          <w:sz w:val="24"/>
          <w:szCs w:val="24"/>
          <w:lang w:eastAsia="ru-RU"/>
        </w:rPr>
        <w:t xml:space="preserve"> мониторинга необходимо построить геоэлектрическую модель зоны </w:t>
      </w:r>
      <w:proofErr w:type="gramStart"/>
      <w:r w:rsidRPr="00F36F04">
        <w:rPr>
          <w:rFonts w:ascii="Times New Roman" w:eastAsia="Times New Roman" w:hAnsi="Times New Roman" w:cs="Times New Roman"/>
          <w:color w:val="000000"/>
          <w:sz w:val="24"/>
          <w:szCs w:val="24"/>
          <w:lang w:eastAsia="ru-RU"/>
        </w:rPr>
        <w:t>контроля</w:t>
      </w:r>
      <w:proofErr w:type="gramEnd"/>
      <w:r w:rsidRPr="00F36F04">
        <w:rPr>
          <w:rFonts w:ascii="Times New Roman" w:eastAsia="Times New Roman" w:hAnsi="Times New Roman" w:cs="Times New Roman"/>
          <w:color w:val="000000"/>
          <w:sz w:val="24"/>
          <w:szCs w:val="24"/>
          <w:lang w:eastAsia="ru-RU"/>
        </w:rPr>
        <w:t xml:space="preserve"> которая определяет зоны повышенной </w:t>
      </w:r>
      <w:proofErr w:type="spellStart"/>
      <w:r w:rsidRPr="00F36F04">
        <w:rPr>
          <w:rFonts w:ascii="Times New Roman" w:eastAsia="Times New Roman" w:hAnsi="Times New Roman" w:cs="Times New Roman"/>
          <w:color w:val="000000"/>
          <w:sz w:val="24"/>
          <w:szCs w:val="24"/>
          <w:lang w:eastAsia="ru-RU"/>
        </w:rPr>
        <w:t>трещиноватости</w:t>
      </w:r>
      <w:proofErr w:type="spellEnd"/>
      <w:r w:rsidRPr="00F36F04">
        <w:rPr>
          <w:rFonts w:ascii="Times New Roman" w:eastAsia="Times New Roman" w:hAnsi="Times New Roman" w:cs="Times New Roman"/>
          <w:color w:val="000000"/>
          <w:sz w:val="24"/>
          <w:szCs w:val="24"/>
          <w:lang w:eastAsia="ru-RU"/>
        </w:rPr>
        <w:t xml:space="preserve"> в </w:t>
      </w:r>
      <w:proofErr w:type="spellStart"/>
      <w:r w:rsidRPr="00F36F04">
        <w:rPr>
          <w:rFonts w:ascii="Times New Roman" w:eastAsia="Times New Roman" w:hAnsi="Times New Roman" w:cs="Times New Roman"/>
          <w:color w:val="000000"/>
          <w:sz w:val="24"/>
          <w:szCs w:val="24"/>
          <w:lang w:eastAsia="ru-RU"/>
        </w:rPr>
        <w:t>карстующихся</w:t>
      </w:r>
      <w:proofErr w:type="spellEnd"/>
      <w:r w:rsidRPr="00F36F04">
        <w:rPr>
          <w:rFonts w:ascii="Times New Roman" w:eastAsia="Times New Roman" w:hAnsi="Times New Roman" w:cs="Times New Roman"/>
          <w:color w:val="000000"/>
          <w:sz w:val="24"/>
          <w:szCs w:val="24"/>
          <w:lang w:eastAsia="ru-RU"/>
        </w:rPr>
        <w:t xml:space="preserve"> отложениях и оценка степени их </w:t>
      </w:r>
      <w:proofErr w:type="spellStart"/>
      <w:r w:rsidRPr="00F36F04">
        <w:rPr>
          <w:rFonts w:ascii="Times New Roman" w:eastAsia="Times New Roman" w:hAnsi="Times New Roman" w:cs="Times New Roman"/>
          <w:color w:val="000000"/>
          <w:sz w:val="24"/>
          <w:szCs w:val="24"/>
          <w:lang w:eastAsia="ru-RU"/>
        </w:rPr>
        <w:t>разрушенности</w:t>
      </w:r>
      <w:proofErr w:type="spellEnd"/>
      <w:r w:rsidRPr="00F36F04">
        <w:rPr>
          <w:rFonts w:ascii="Times New Roman" w:eastAsia="Times New Roman" w:hAnsi="Times New Roman" w:cs="Times New Roman"/>
          <w:color w:val="000000"/>
          <w:sz w:val="24"/>
          <w:szCs w:val="24"/>
          <w:lang w:eastAsia="ru-RU"/>
        </w:rPr>
        <w:t xml:space="preserve">, наличие полостей и погребенных карстовых воронок, а также общие показатели изменчивости физико-механических свойств </w:t>
      </w:r>
      <w:proofErr w:type="spellStart"/>
      <w:r w:rsidRPr="00F36F04">
        <w:rPr>
          <w:rFonts w:ascii="Times New Roman" w:eastAsia="Times New Roman" w:hAnsi="Times New Roman" w:cs="Times New Roman"/>
          <w:color w:val="000000"/>
          <w:sz w:val="24"/>
          <w:szCs w:val="24"/>
          <w:lang w:eastAsia="ru-RU"/>
        </w:rPr>
        <w:t>карсту</w:t>
      </w:r>
      <w:r w:rsidRPr="00F36F04">
        <w:rPr>
          <w:rFonts w:ascii="Times New Roman" w:eastAsia="Times New Roman" w:hAnsi="Times New Roman" w:cs="Times New Roman"/>
          <w:color w:val="000000"/>
          <w:sz w:val="24"/>
          <w:szCs w:val="24"/>
          <w:lang w:eastAsia="ru-RU"/>
        </w:rPr>
        <w:softHyphen/>
        <w:t>ющихся</w:t>
      </w:r>
      <w:proofErr w:type="spellEnd"/>
      <w:r w:rsidRPr="00F36F04">
        <w:rPr>
          <w:rFonts w:ascii="Times New Roman" w:eastAsia="Times New Roman" w:hAnsi="Times New Roman" w:cs="Times New Roman"/>
          <w:color w:val="000000"/>
          <w:sz w:val="24"/>
          <w:szCs w:val="24"/>
          <w:lang w:eastAsia="ru-RU"/>
        </w:rPr>
        <w:t xml:space="preserve"> и покров</w:t>
      </w:r>
      <w:r w:rsidRPr="00F36F04">
        <w:rPr>
          <w:rFonts w:ascii="Times New Roman" w:eastAsia="Times New Roman" w:hAnsi="Times New Roman" w:cs="Times New Roman"/>
          <w:color w:val="000000"/>
          <w:sz w:val="24"/>
          <w:szCs w:val="24"/>
          <w:lang w:eastAsia="ru-RU"/>
        </w:rPr>
        <w:softHyphen/>
        <w:t>ных отложений. В настоящее время при использовании геоэлектрических методов геодинамического контроля при геотехническом мониторинге пользуются моделью карстовых процессов в виде передаточной функции.</w:t>
      </w:r>
    </w:p>
    <w:p w:rsidR="008B77CC" w:rsidRDefault="008B77CC" w:rsidP="00D56FC9">
      <w:pPr>
        <w:spacing w:after="0" w:line="240" w:lineRule="auto"/>
        <w:ind w:firstLine="709"/>
        <w:rPr>
          <w:rFonts w:ascii="Times New Roman" w:hAnsi="Times New Roman" w:cs="Times New Roman"/>
          <w:sz w:val="24"/>
          <w:szCs w:val="24"/>
        </w:rPr>
      </w:pPr>
    </w:p>
    <w:p w:rsidR="00F36F04" w:rsidRPr="004F4A8E" w:rsidRDefault="00F36F04" w:rsidP="00F36F04">
      <w:pPr>
        <w:pStyle w:val="11"/>
        <w:ind w:firstLine="708"/>
        <w:rPr>
          <w:rFonts w:eastAsiaTheme="minorHAnsi"/>
          <w:b/>
          <w:sz w:val="24"/>
          <w:szCs w:val="24"/>
          <w:lang w:eastAsia="en-US"/>
        </w:rPr>
      </w:pPr>
      <w:r w:rsidRPr="004F4A8E">
        <w:rPr>
          <w:rFonts w:eastAsiaTheme="minorHAnsi"/>
          <w:b/>
          <w:sz w:val="24"/>
          <w:szCs w:val="24"/>
          <w:lang w:eastAsia="en-US"/>
        </w:rPr>
        <w:t>Передаточная функция геоэлектрического разреза</w:t>
      </w:r>
    </w:p>
    <w:p w:rsidR="00F36F04" w:rsidRPr="00AA21D5" w:rsidRDefault="008B77CC" w:rsidP="00F36F04">
      <w:pPr>
        <w:pStyle w:val="21"/>
        <w:ind w:firstLine="567"/>
        <w:rPr>
          <w:color w:val="000000"/>
          <w:sz w:val="24"/>
          <w:szCs w:val="24"/>
        </w:rPr>
      </w:pPr>
      <w:r>
        <w:rPr>
          <w:color w:val="000000"/>
          <w:sz w:val="24"/>
          <w:szCs w:val="24"/>
        </w:rPr>
        <w:tab/>
      </w:r>
      <w:r w:rsidR="00F36F04" w:rsidRPr="00AA21D5">
        <w:rPr>
          <w:color w:val="000000"/>
          <w:sz w:val="24"/>
          <w:szCs w:val="24"/>
        </w:rPr>
        <w:t xml:space="preserve">При организации контроля геодинамических вариаций приповерхностных неоднородностей с использованием электромагнитных низкочастотных методов зондирования сред используется обработка информации, основанная на определении параметров геоэлектрических моделей по получаемым </w:t>
      </w:r>
      <w:proofErr w:type="spellStart"/>
      <w:r w:rsidR="00F36F04" w:rsidRPr="00AA21D5">
        <w:rPr>
          <w:color w:val="000000"/>
          <w:sz w:val="24"/>
          <w:szCs w:val="24"/>
        </w:rPr>
        <w:t>электролокационным</w:t>
      </w:r>
      <w:proofErr w:type="spellEnd"/>
      <w:r w:rsidR="00F36F04" w:rsidRPr="00AA21D5">
        <w:rPr>
          <w:color w:val="000000"/>
          <w:sz w:val="24"/>
          <w:szCs w:val="24"/>
        </w:rPr>
        <w:t xml:space="preserve"> изображениям этих неоднородностей. При этом нет необходимости пользоваться точными решениями электроразведочных задач, так как нас интересует лишь относительные геодинамические изменения параметров приня</w:t>
      </w:r>
      <w:r w:rsidR="00F36F04">
        <w:rPr>
          <w:color w:val="000000"/>
          <w:sz w:val="24"/>
          <w:szCs w:val="24"/>
        </w:rPr>
        <w:t>тых геоэлектрических моделей [9</w:t>
      </w:r>
      <w:r w:rsidR="00F36F04" w:rsidRPr="00AA21D5">
        <w:rPr>
          <w:color w:val="000000"/>
          <w:sz w:val="24"/>
          <w:szCs w:val="24"/>
        </w:rPr>
        <w:t xml:space="preserve">].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В этом случае допустимо использовать аппроксимацию передаточных функций геоэлектрического разреза эквивалентными дробно-рациональными функциями  комплексного переменного </w:t>
      </w:r>
      <w:r w:rsidRPr="00F36F04">
        <w:rPr>
          <w:rFonts w:ascii="Times New Roman" w:eastAsia="Times New Roman" w:hAnsi="Times New Roman" w:cs="Times New Roman"/>
          <w:color w:val="000000"/>
          <w:sz w:val="24"/>
          <w:szCs w:val="24"/>
          <w:lang w:eastAsia="ru-RU"/>
        </w:rPr>
        <w:object w:dxaOrig="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15.3pt" o:ole="">
            <v:imagedata r:id="rId5" o:title=""/>
          </v:shape>
          <o:OLEObject Type="Embed" ProgID="Equation.3" ShapeID="_x0000_i1025" DrawAspect="Content" ObjectID="_1598539186" r:id="rId6"/>
        </w:object>
      </w:r>
      <w:r w:rsidRPr="00F36F04">
        <w:rPr>
          <w:rFonts w:ascii="Times New Roman" w:eastAsia="Times New Roman" w:hAnsi="Times New Roman" w:cs="Times New Roman"/>
          <w:color w:val="000000"/>
          <w:sz w:val="24"/>
          <w:szCs w:val="24"/>
          <w:lang w:eastAsia="ru-RU"/>
        </w:rPr>
        <w:t>, физически реализуемых дискретными электрическими цепями с учетом эквивалентных схем замещения. Для решения задач геодинамического контроля эквивалентность функций геоэлектрического разреза должна обеспечивать совпадение  характеристик не на всем бесконечном диапазоне частот и пространственных координат, а только на ограниченном отрезке. В этом случае передаточная функция задает совокупность дискретных электрических цепей, определяемых совокупностью унитарных схем замещения частиц среды  и применяемым геоэлектрическим методом геодинамического контроля. При использовании электромагнитных методов контроля сред в низкочастотном диапазоне волн геодинамика отдельных выделенных объектов хорошо описывается при представлении передаточной функции [10] в виде:</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position w:val="-28"/>
          <w:sz w:val="24"/>
          <w:szCs w:val="24"/>
          <w:lang w:eastAsia="ru-RU"/>
        </w:rPr>
        <w:object w:dxaOrig="7300" w:dyaOrig="639">
          <v:shape id="_x0000_i1026" type="#_x0000_t75" style="width:364.6pt;height:32.15pt" o:ole="">
            <v:imagedata r:id="rId7" o:title=""/>
          </v:shape>
          <o:OLEObject Type="Embed" ProgID="Equation.3" ShapeID="_x0000_i1026" DrawAspect="Content" ObjectID="_1598539187" r:id="rId8"/>
        </w:object>
      </w:r>
      <w:r w:rsidRPr="00F36F04">
        <w:rPr>
          <w:rFonts w:ascii="Times New Roman" w:eastAsia="Times New Roman" w:hAnsi="Times New Roman" w:cs="Times New Roman"/>
          <w:color w:val="000000"/>
          <w:sz w:val="24"/>
          <w:szCs w:val="24"/>
          <w:lang w:eastAsia="ru-RU"/>
        </w:rPr>
        <w:t>,           (1)</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где коэффициенты </w:t>
      </w:r>
      <w:r w:rsidRPr="00F36F04">
        <w:rPr>
          <w:rFonts w:ascii="Times New Roman" w:eastAsia="Times New Roman" w:hAnsi="Times New Roman" w:cs="Times New Roman"/>
          <w:color w:val="000000"/>
          <w:position w:val="-14"/>
          <w:sz w:val="24"/>
          <w:szCs w:val="24"/>
          <w:lang w:eastAsia="ru-RU"/>
        </w:rPr>
        <w:object w:dxaOrig="740" w:dyaOrig="380">
          <v:shape id="_x0000_i1027" type="#_x0000_t75" style="width:36.75pt;height:19.15pt" o:ole="">
            <v:imagedata r:id="rId9" o:title=""/>
          </v:shape>
          <o:OLEObject Type="Embed" ProgID="Equation.3" ShapeID="_x0000_i1027" DrawAspect="Content" ObjectID="_1598539188" r:id="rId10"/>
        </w:object>
      </w:r>
      <w:r w:rsidRPr="00F36F04">
        <w:rPr>
          <w:rFonts w:ascii="Times New Roman" w:eastAsia="Times New Roman" w:hAnsi="Times New Roman" w:cs="Times New Roman"/>
          <w:color w:val="000000"/>
          <w:sz w:val="24"/>
          <w:szCs w:val="24"/>
          <w:lang w:eastAsia="ru-RU"/>
        </w:rPr>
        <w:t xml:space="preserve"> и </w:t>
      </w:r>
      <w:r w:rsidRPr="00F36F04">
        <w:rPr>
          <w:rFonts w:ascii="Times New Roman" w:eastAsia="Times New Roman" w:hAnsi="Times New Roman" w:cs="Times New Roman"/>
          <w:color w:val="000000"/>
          <w:position w:val="-12"/>
          <w:sz w:val="24"/>
          <w:szCs w:val="24"/>
          <w:lang w:eastAsia="ru-RU"/>
        </w:rPr>
        <w:object w:dxaOrig="700" w:dyaOrig="360">
          <v:shape id="_x0000_i1028" type="#_x0000_t75" style="width:35.25pt;height:18.4pt" o:ole="">
            <v:imagedata r:id="rId11" o:title=""/>
          </v:shape>
          <o:OLEObject Type="Embed" ProgID="Equation.3" ShapeID="_x0000_i1028" DrawAspect="Content" ObjectID="_1598539189" r:id="rId12"/>
        </w:object>
      </w:r>
      <w:r w:rsidRPr="00F36F04">
        <w:rPr>
          <w:rFonts w:ascii="Times New Roman" w:eastAsia="Times New Roman" w:hAnsi="Times New Roman" w:cs="Times New Roman"/>
          <w:color w:val="000000"/>
          <w:sz w:val="24"/>
          <w:szCs w:val="24"/>
          <w:lang w:eastAsia="ru-RU"/>
        </w:rPr>
        <w:t xml:space="preserve"> являются функциональными зависимостями от пространственных параметров геологических пород, слагающих геологический разрез, а также вектора геодинамических вариаций.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При этом точность приближения может быть оценена по критерию Чебышева:</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position w:val="-46"/>
          <w:sz w:val="24"/>
          <w:szCs w:val="24"/>
          <w:lang w:eastAsia="ru-RU"/>
        </w:rPr>
        <w:object w:dxaOrig="7440" w:dyaOrig="1040">
          <v:shape id="_x0000_i1029" type="#_x0000_t75" style="width:372.25pt;height:52.1pt" o:ole="">
            <v:imagedata r:id="rId13" o:title=""/>
          </v:shape>
          <o:OLEObject Type="Embed" ProgID="Equation.3" ShapeID="_x0000_i1029" DrawAspect="Content" ObjectID="_1598539190" r:id="rId14"/>
        </w:object>
      </w:r>
      <w:r w:rsidRPr="00F36F04">
        <w:rPr>
          <w:rFonts w:ascii="Times New Roman" w:eastAsia="Times New Roman" w:hAnsi="Times New Roman" w:cs="Times New Roman"/>
          <w:color w:val="000000"/>
          <w:sz w:val="24"/>
          <w:szCs w:val="24"/>
          <w:lang w:eastAsia="ru-RU"/>
        </w:rPr>
        <w:t>.             (2)</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ab/>
        <w:t xml:space="preserve">Весовой множитель </w:t>
      </w:r>
      <w:r w:rsidRPr="00F36F04">
        <w:rPr>
          <w:rFonts w:ascii="Times New Roman" w:eastAsia="Times New Roman" w:hAnsi="Times New Roman" w:cs="Times New Roman"/>
          <w:color w:val="000000"/>
          <w:sz w:val="24"/>
          <w:szCs w:val="24"/>
          <w:lang w:eastAsia="ru-RU"/>
        </w:rPr>
        <w:object w:dxaOrig="540" w:dyaOrig="320">
          <v:shape id="_x0000_i1030" type="#_x0000_t75" style="width:26.8pt;height:16.1pt" o:ole="">
            <v:imagedata r:id="rId15" o:title=""/>
          </v:shape>
          <o:OLEObject Type="Embed" ProgID="Equation.3" ShapeID="_x0000_i1030" DrawAspect="Content" ObjectID="_1598539191" r:id="rId16"/>
        </w:object>
      </w:r>
      <w:r w:rsidRPr="00F36F04">
        <w:rPr>
          <w:rFonts w:ascii="Times New Roman" w:eastAsia="Times New Roman" w:hAnsi="Times New Roman" w:cs="Times New Roman"/>
          <w:color w:val="000000"/>
          <w:sz w:val="24"/>
          <w:szCs w:val="24"/>
          <w:lang w:eastAsia="ru-RU"/>
        </w:rPr>
        <w:t xml:space="preserve"> определяется применяемым геоэлектрическим методом выделения пространственных геодинамических вариаций для объекта исследования в зоне контроля </w:t>
      </w:r>
      <w:r w:rsidRPr="00F36F04">
        <w:rPr>
          <w:rFonts w:ascii="Times New Roman" w:eastAsia="Times New Roman" w:hAnsi="Times New Roman" w:cs="Times New Roman"/>
          <w:color w:val="000000"/>
          <w:sz w:val="24"/>
          <w:szCs w:val="24"/>
          <w:lang w:eastAsia="ru-RU"/>
        </w:rPr>
        <w:object w:dxaOrig="220" w:dyaOrig="279">
          <v:shape id="_x0000_i1031" type="#_x0000_t75" style="width:10.7pt;height:14.55pt" o:ole="">
            <v:imagedata r:id="rId17" o:title=""/>
          </v:shape>
          <o:OLEObject Type="Embed" ProgID="Equation.3" ShapeID="_x0000_i1031" DrawAspect="Content" ObjectID="_1598539192" r:id="rId18"/>
        </w:object>
      </w:r>
      <w:r w:rsidRPr="00F36F04">
        <w:rPr>
          <w:rFonts w:ascii="Times New Roman" w:eastAsia="Times New Roman" w:hAnsi="Times New Roman" w:cs="Times New Roman"/>
          <w:color w:val="000000"/>
          <w:sz w:val="24"/>
          <w:szCs w:val="24"/>
          <w:lang w:eastAsia="ru-RU"/>
        </w:rPr>
        <w:t xml:space="preserve"> и диапазоне частот </w:t>
      </w:r>
      <w:r w:rsidRPr="00F36F04">
        <w:rPr>
          <w:rFonts w:ascii="Times New Roman" w:eastAsia="Times New Roman" w:hAnsi="Times New Roman" w:cs="Times New Roman"/>
          <w:color w:val="000000"/>
          <w:sz w:val="24"/>
          <w:szCs w:val="24"/>
          <w:lang w:eastAsia="ru-RU"/>
        </w:rPr>
        <w:object w:dxaOrig="400" w:dyaOrig="279">
          <v:shape id="_x0000_i1032" type="#_x0000_t75" style="width:19.9pt;height:14.55pt" o:ole="">
            <v:imagedata r:id="rId19" o:title=""/>
          </v:shape>
          <o:OLEObject Type="Embed" ProgID="Equation.3" ShapeID="_x0000_i1032" DrawAspect="Content" ObjectID="_1598539193" r:id="rId20"/>
        </w:object>
      </w:r>
      <w:r w:rsidRPr="00F36F04">
        <w:rPr>
          <w:rFonts w:ascii="Times New Roman" w:eastAsia="Times New Roman" w:hAnsi="Times New Roman" w:cs="Times New Roman"/>
          <w:color w:val="000000"/>
          <w:sz w:val="24"/>
          <w:szCs w:val="24"/>
          <w:lang w:eastAsia="ru-RU"/>
        </w:rPr>
        <w:t>.</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ab/>
        <w:t xml:space="preserve">Для простейшего случая в виде точечного источника, расположенного на поверхности однородного полупространства с параметрами </w:t>
      </w:r>
      <w:r w:rsidRPr="00F36F04">
        <w:rPr>
          <w:rFonts w:ascii="Times New Roman" w:eastAsia="Times New Roman" w:hAnsi="Times New Roman" w:cs="Times New Roman"/>
          <w:color w:val="000000"/>
          <w:sz w:val="24"/>
          <w:szCs w:val="24"/>
          <w:lang w:eastAsia="ru-RU"/>
        </w:rPr>
        <w:object w:dxaOrig="240" w:dyaOrig="260">
          <v:shape id="_x0000_i1033" type="#_x0000_t75" style="width:12.25pt;height:13pt" o:ole="">
            <v:imagedata r:id="rId21" o:title=""/>
          </v:shape>
          <o:OLEObject Type="Embed" ProgID="Equation.3" ShapeID="_x0000_i1033" DrawAspect="Content" ObjectID="_1598539194" r:id="rId22"/>
        </w:object>
      </w:r>
      <w:r w:rsidRPr="00F36F04">
        <w:rPr>
          <w:rFonts w:ascii="Times New Roman" w:eastAsia="Times New Roman" w:hAnsi="Times New Roman" w:cs="Times New Roman"/>
          <w:color w:val="000000"/>
          <w:sz w:val="24"/>
          <w:szCs w:val="24"/>
          <w:lang w:eastAsia="ru-RU"/>
        </w:rPr>
        <w:t xml:space="preserve"> и </w:t>
      </w:r>
      <w:r w:rsidRPr="00F36F04">
        <w:rPr>
          <w:rFonts w:ascii="Times New Roman" w:eastAsia="Times New Roman" w:hAnsi="Times New Roman" w:cs="Times New Roman"/>
          <w:color w:val="000000"/>
          <w:sz w:val="24"/>
          <w:szCs w:val="24"/>
          <w:lang w:eastAsia="ru-RU"/>
        </w:rPr>
        <w:object w:dxaOrig="200" w:dyaOrig="220">
          <v:shape id="_x0000_i1034" type="#_x0000_t75" style="width:9.95pt;height:10.7pt" o:ole="">
            <v:imagedata r:id="rId23" o:title=""/>
          </v:shape>
          <o:OLEObject Type="Embed" ProgID="Equation.3" ShapeID="_x0000_i1034" DrawAspect="Content" ObjectID="_1598539195" r:id="rId24"/>
        </w:object>
      </w:r>
      <w:r w:rsidRPr="00F36F04">
        <w:rPr>
          <w:rFonts w:ascii="Times New Roman" w:eastAsia="Times New Roman" w:hAnsi="Times New Roman" w:cs="Times New Roman"/>
          <w:color w:val="000000"/>
          <w:sz w:val="24"/>
          <w:szCs w:val="24"/>
          <w:lang w:eastAsia="ru-RU"/>
        </w:rPr>
        <w:t>:</w:t>
      </w:r>
    </w:p>
    <w:p w:rsidR="00F36F04" w:rsidRPr="00F36F04" w:rsidRDefault="00F36F04" w:rsidP="00F36F04">
      <w:pPr>
        <w:tabs>
          <w:tab w:val="left" w:pos="720"/>
        </w:tabs>
        <w:spacing w:after="0" w:line="240" w:lineRule="auto"/>
        <w:ind w:firstLine="540"/>
        <w:jc w:val="center"/>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2420" w:dyaOrig="440">
          <v:shape id="_x0000_i1035" type="#_x0000_t75" style="width:121pt;height:21.45pt" o:ole="">
            <v:imagedata r:id="rId25" o:title=""/>
          </v:shape>
          <o:OLEObject Type="Embed" ProgID="Equation.3" ShapeID="_x0000_i1035" DrawAspect="Content" ObjectID="_1598539196" r:id="rId26"/>
        </w:object>
      </w:r>
      <w:r w:rsidRPr="00F36F04">
        <w:rPr>
          <w:rFonts w:ascii="Times New Roman" w:eastAsia="Times New Roman" w:hAnsi="Times New Roman" w:cs="Times New Roman"/>
          <w:color w:val="000000"/>
          <w:sz w:val="24"/>
          <w:szCs w:val="24"/>
          <w:lang w:eastAsia="ru-RU"/>
        </w:rPr>
        <w:t xml:space="preserve">, </w:t>
      </w:r>
      <w:r w:rsidRPr="00F36F04">
        <w:rPr>
          <w:rFonts w:ascii="Times New Roman" w:eastAsia="Times New Roman" w:hAnsi="Times New Roman" w:cs="Times New Roman"/>
          <w:color w:val="000000"/>
          <w:sz w:val="24"/>
          <w:szCs w:val="24"/>
          <w:lang w:eastAsia="ru-RU"/>
        </w:rPr>
        <w:object w:dxaOrig="940" w:dyaOrig="340">
          <v:shape id="_x0000_i1036" type="#_x0000_t75" style="width:46.7pt;height:16.85pt" o:ole="">
            <v:imagedata r:id="rId27" o:title=""/>
          </v:shape>
          <o:OLEObject Type="Embed" ProgID="Equation.3" ShapeID="_x0000_i1036" DrawAspect="Content" ObjectID="_1598539197" r:id="rId28"/>
        </w:object>
      </w:r>
      <w:r w:rsidRPr="00F36F04">
        <w:rPr>
          <w:rFonts w:ascii="Times New Roman" w:eastAsia="Times New Roman" w:hAnsi="Times New Roman" w:cs="Times New Roman"/>
          <w:color w:val="000000"/>
          <w:sz w:val="24"/>
          <w:szCs w:val="24"/>
          <w:lang w:eastAsia="ru-RU"/>
        </w:rPr>
        <w:t xml:space="preserve">, </w:t>
      </w:r>
      <w:r w:rsidRPr="00F36F04">
        <w:rPr>
          <w:rFonts w:ascii="Times New Roman" w:eastAsia="Times New Roman" w:hAnsi="Times New Roman" w:cs="Times New Roman"/>
          <w:color w:val="000000"/>
          <w:sz w:val="24"/>
          <w:szCs w:val="24"/>
          <w:lang w:eastAsia="ru-RU"/>
        </w:rPr>
        <w:object w:dxaOrig="960" w:dyaOrig="279">
          <v:shape id="_x0000_i1037" type="#_x0000_t75" style="width:48.25pt;height:14.55pt" o:ole="">
            <v:imagedata r:id="rId29" o:title=""/>
          </v:shape>
          <o:OLEObject Type="Embed" ProgID="Equation.3" ShapeID="_x0000_i1037" DrawAspect="Content" ObjectID="_1598539198" r:id="rId30"/>
        </w:object>
      </w:r>
      <w:r w:rsidRPr="00F36F04">
        <w:rPr>
          <w:rFonts w:ascii="Times New Roman" w:eastAsia="Times New Roman" w:hAnsi="Times New Roman" w:cs="Times New Roman"/>
          <w:color w:val="000000"/>
          <w:sz w:val="24"/>
          <w:szCs w:val="24"/>
          <w:lang w:eastAsia="ru-RU"/>
        </w:rPr>
        <w:t>.</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Приповерхностные неоднородности проявляются в виде разнообразных и иногда сложных геологических форм и соответственно имеют сложную геоэлектрическую структуру. При представлении геоэлектрического разреза моделью слоистого несовершенного диэлектрика приповерхностные неоднородности представляются в виде параллельно-последовательных моделей верхних слоев разреза. Данные модели имеют неоднородную структуру не только поперек слоистого полупространства, но и вдоль напластований. При этом</w:t>
      </w:r>
      <w:proofErr w:type="gramStart"/>
      <w:r w:rsidRPr="00F36F04">
        <w:rPr>
          <w:rFonts w:ascii="Times New Roman" w:eastAsia="Times New Roman" w:hAnsi="Times New Roman" w:cs="Times New Roman"/>
          <w:color w:val="000000"/>
          <w:sz w:val="24"/>
          <w:szCs w:val="24"/>
          <w:lang w:eastAsia="ru-RU"/>
        </w:rPr>
        <w:t>,</w:t>
      </w:r>
      <w:proofErr w:type="gramEnd"/>
      <w:r w:rsidRPr="00F36F04">
        <w:rPr>
          <w:rFonts w:ascii="Times New Roman" w:eastAsia="Times New Roman" w:hAnsi="Times New Roman" w:cs="Times New Roman"/>
          <w:color w:val="000000"/>
          <w:sz w:val="24"/>
          <w:szCs w:val="24"/>
          <w:lang w:eastAsia="ru-RU"/>
        </w:rPr>
        <w:t xml:space="preserve"> неоднородность электрических параметров вдоль напластований может быть аппроксимирована в первом приближении моделями, представляющими собой ЭГМ с горизонтальными, вертикальными и наклонными границами раздела двух сред.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В рамках рассматриваемой 2-D модели, структура неоднородности может быть представлена комбинацией наборов сред вдоль слоистости (рис.1). В данной модели </w:t>
      </w:r>
      <w:r w:rsidRPr="00F36F04">
        <w:rPr>
          <w:rFonts w:ascii="Times New Roman" w:eastAsia="Times New Roman" w:hAnsi="Times New Roman" w:cs="Times New Roman"/>
          <w:color w:val="000000"/>
          <w:sz w:val="24"/>
          <w:szCs w:val="24"/>
          <w:lang w:eastAsia="ru-RU"/>
        </w:rPr>
        <w:object w:dxaOrig="900" w:dyaOrig="380">
          <v:shape id="_x0000_i1038" type="#_x0000_t75" style="width:45.2pt;height:19.15pt" o:ole="" fillcolor="window">
            <v:imagedata r:id="rId31" o:title=""/>
          </v:shape>
          <o:OLEObject Type="Embed" ProgID="Equation.3" ShapeID="_x0000_i1038" DrawAspect="Content" ObjectID="_1598539199" r:id="rId32"/>
        </w:object>
      </w:r>
      <w:r w:rsidRPr="00F36F04">
        <w:rPr>
          <w:rFonts w:ascii="Times New Roman" w:eastAsia="Times New Roman" w:hAnsi="Times New Roman" w:cs="Times New Roman"/>
          <w:color w:val="000000"/>
          <w:sz w:val="24"/>
          <w:szCs w:val="24"/>
          <w:lang w:eastAsia="ru-RU"/>
        </w:rPr>
        <w:t xml:space="preserve"> - электрические параметры приповерхностной неоднородности, определяющие передаточные функции слоя, который содержит неоднородность.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В рассматриваемой модели два верхних слоя определяют тип модели приповерхностных неоднородностей: двухслойную анизотропную среду, пласт или эллипсоид вращения. С приповерхностными неоднородностями в виде двухслойных сред приходится иметь дело при изучении скальных пород и организации мониторинга карстовых провалов в кровле карбонатных и сульфатных пород. Неоднородности в виде пластов, обусловлены наличием в массиве горных пород горизонтов и линз пресных и минерализованных вод, а также многолетнемерзлых пород. Модель типа эллипсоида вращения аппроксимируют объекты искусственного и естественного происхождения с изометрическим сечением. К ним относят трубопроводы и горные выработки, а также карстовые пещеры. </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8253" w:dyaOrig="3356">
          <v:shape id="_x0000_i1039" type="#_x0000_t75" style="width:412.85pt;height:167.75pt" o:ole="">
            <v:imagedata r:id="rId33" o:title=""/>
          </v:shape>
          <o:OLEObject Type="Embed" ProgID="Visio.Drawing.11" ShapeID="_x0000_i1039" DrawAspect="Content" ObjectID="_1598539200" r:id="rId34"/>
        </w:object>
      </w:r>
    </w:p>
    <w:p w:rsidR="00F36F04" w:rsidRPr="00F36F04" w:rsidRDefault="00F36F04" w:rsidP="00EE5A51">
      <w:pPr>
        <w:tabs>
          <w:tab w:val="left" w:pos="720"/>
        </w:tabs>
        <w:spacing w:after="0" w:line="240" w:lineRule="auto"/>
        <w:jc w:val="center"/>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а)                                                                            б)</w:t>
      </w:r>
    </w:p>
    <w:p w:rsidR="00F36F04" w:rsidRPr="00F36F04" w:rsidRDefault="00F36F04" w:rsidP="00F36F04">
      <w:pPr>
        <w:tabs>
          <w:tab w:val="left" w:pos="720"/>
        </w:tabs>
        <w:spacing w:after="0" w:line="240" w:lineRule="auto"/>
        <w:ind w:firstLine="540"/>
        <w:jc w:val="center"/>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Рисунок 1 -  Модель приповерхностных неоднородностей в зоне локального геодинамического контроля и ее граф связей</w:t>
      </w:r>
    </w:p>
    <w:p w:rsidR="00F36F04" w:rsidRPr="00C12DE1"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lastRenderedPageBreak/>
        <w:t xml:space="preserve">Размерность полинома Гурвица для данного графа связей (рисунок 2б) геоэлектрической 2-D модели: </w:t>
      </w:r>
      <w:r w:rsidRPr="00F36F04">
        <w:rPr>
          <w:rFonts w:ascii="Times New Roman" w:eastAsia="Times New Roman" w:hAnsi="Times New Roman" w:cs="Times New Roman"/>
          <w:color w:val="000000"/>
          <w:sz w:val="24"/>
          <w:szCs w:val="24"/>
          <w:lang w:eastAsia="ru-RU"/>
        </w:rPr>
        <w:object w:dxaOrig="2060" w:dyaOrig="320">
          <v:shape id="_x0000_i1040" type="#_x0000_t75" style="width:103.4pt;height:16.1pt" o:ole="">
            <v:imagedata r:id="rId35" o:title=""/>
          </v:shape>
          <o:OLEObject Type="Embed" ProgID="Equation.3" ShapeID="_x0000_i1040" DrawAspect="Content" ObjectID="_1598539201" r:id="rId36"/>
        </w:object>
      </w:r>
      <w:r w:rsidRPr="00F36F04">
        <w:rPr>
          <w:rFonts w:ascii="Times New Roman" w:eastAsia="Times New Roman" w:hAnsi="Times New Roman" w:cs="Times New Roman"/>
          <w:color w:val="000000"/>
          <w:sz w:val="24"/>
          <w:szCs w:val="24"/>
          <w:lang w:eastAsia="ru-RU"/>
        </w:rPr>
        <w:t xml:space="preserve">. В этом случае коэффициенты модели, являются параметрами, определяемыми в процессе алгоритма построения модели. При этом коэффициент </w:t>
      </w:r>
      <w:r w:rsidRPr="00F36F04">
        <w:rPr>
          <w:rFonts w:ascii="Times New Roman" w:eastAsia="Times New Roman" w:hAnsi="Times New Roman" w:cs="Times New Roman"/>
          <w:color w:val="000000"/>
          <w:sz w:val="24"/>
          <w:szCs w:val="24"/>
          <w:lang w:eastAsia="ru-RU"/>
        </w:rPr>
        <w:object w:dxaOrig="240" w:dyaOrig="260">
          <v:shape id="_x0000_i1041" type="#_x0000_t75" style="width:12.25pt;height:13pt" o:ole="">
            <v:imagedata r:id="rId37" o:title=""/>
          </v:shape>
          <o:OLEObject Type="Embed" ProgID="Equation.3" ShapeID="_x0000_i1041" DrawAspect="Content" ObjectID="_1598539202" r:id="rId38"/>
        </w:object>
      </w:r>
      <w:r w:rsidRPr="00F36F04">
        <w:rPr>
          <w:rFonts w:ascii="Times New Roman" w:eastAsia="Times New Roman" w:hAnsi="Times New Roman" w:cs="Times New Roman"/>
          <w:color w:val="000000"/>
          <w:sz w:val="24"/>
          <w:szCs w:val="24"/>
          <w:lang w:eastAsia="ru-RU"/>
        </w:rPr>
        <w:t xml:space="preserve"> характеризует пространственные связи между унитарными блоками графа связей, а коэффициент </w:t>
      </w:r>
      <w:r w:rsidRPr="00F36F04">
        <w:rPr>
          <w:rFonts w:ascii="Times New Roman" w:eastAsia="Times New Roman" w:hAnsi="Times New Roman" w:cs="Times New Roman"/>
          <w:color w:val="000000"/>
          <w:sz w:val="24"/>
          <w:szCs w:val="24"/>
          <w:lang w:eastAsia="ru-RU"/>
        </w:rPr>
        <w:object w:dxaOrig="240" w:dyaOrig="260">
          <v:shape id="_x0000_i1042" type="#_x0000_t75" style="width:12.25pt;height:13pt" o:ole="">
            <v:imagedata r:id="rId39" o:title=""/>
          </v:shape>
          <o:OLEObject Type="Embed" ProgID="Equation.3" ShapeID="_x0000_i1042" DrawAspect="Content" ObjectID="_1598539203" r:id="rId40"/>
        </w:object>
      </w:r>
      <w:r w:rsidRPr="00F36F04">
        <w:rPr>
          <w:rFonts w:ascii="Times New Roman" w:eastAsia="Times New Roman" w:hAnsi="Times New Roman" w:cs="Times New Roman"/>
          <w:color w:val="000000"/>
          <w:sz w:val="24"/>
          <w:szCs w:val="24"/>
          <w:lang w:eastAsia="ru-RU"/>
        </w:rPr>
        <w:t xml:space="preserve"> принимает значения в соответствии с электромагнитными параметрами соответствующего блока:</w:t>
      </w:r>
    </w:p>
    <w:p w:rsidR="00F36F04" w:rsidRPr="00F36F04" w:rsidRDefault="00F36F04" w:rsidP="004F4A8E">
      <w:pPr>
        <w:tabs>
          <w:tab w:val="left" w:pos="720"/>
        </w:tabs>
        <w:spacing w:after="0" w:line="240" w:lineRule="auto"/>
        <w:ind w:firstLine="540"/>
        <w:jc w:val="center"/>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2840" w:dyaOrig="360">
          <v:shape id="_x0000_i1043" type="#_x0000_t75" style="width:141.7pt;height:18.4pt" o:ole="">
            <v:imagedata r:id="rId41" o:title=""/>
          </v:shape>
          <o:OLEObject Type="Embed" ProgID="Equation.3" ShapeID="_x0000_i1043" DrawAspect="Content" ObjectID="_1598539204" r:id="rId42"/>
        </w:object>
      </w:r>
      <w:r w:rsidRPr="00F36F04">
        <w:rPr>
          <w:rFonts w:ascii="Times New Roman" w:eastAsia="Times New Roman" w:hAnsi="Times New Roman" w:cs="Times New Roman"/>
          <w:color w:val="000000"/>
          <w:sz w:val="24"/>
          <w:szCs w:val="24"/>
          <w:lang w:eastAsia="ru-RU"/>
        </w:rPr>
        <w:t>.</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Представление приповерхностных неоднородностей в виде модели несовершенного диэлектрика (2), физически реализуемой дискретными электрическими цепями, является исходным для построения модели передаточной функции геоэлектрического разреза в виде эквивалентных дробно-рациональных функций  комплексного переменного (1). </w:t>
      </w:r>
    </w:p>
    <w:p w:rsidR="004F4A8E" w:rsidRPr="00DD286C"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ab/>
      </w:r>
    </w:p>
    <w:p w:rsidR="00F36F04" w:rsidRPr="004F4A8E" w:rsidRDefault="00F36F04" w:rsidP="00F36F04">
      <w:pPr>
        <w:tabs>
          <w:tab w:val="left" w:pos="720"/>
        </w:tabs>
        <w:spacing w:after="0" w:line="240" w:lineRule="auto"/>
        <w:ind w:firstLine="540"/>
        <w:jc w:val="both"/>
        <w:rPr>
          <w:rFonts w:ascii="Times New Roman" w:eastAsia="Times New Roman" w:hAnsi="Times New Roman" w:cs="Times New Roman"/>
          <w:b/>
          <w:color w:val="000000"/>
          <w:sz w:val="24"/>
          <w:szCs w:val="24"/>
          <w:lang w:eastAsia="ru-RU"/>
        </w:rPr>
      </w:pPr>
      <w:r w:rsidRPr="004F4A8E">
        <w:rPr>
          <w:rFonts w:ascii="Times New Roman" w:eastAsia="Times New Roman" w:hAnsi="Times New Roman" w:cs="Times New Roman"/>
          <w:b/>
          <w:color w:val="000000"/>
          <w:sz w:val="24"/>
          <w:szCs w:val="24"/>
          <w:lang w:eastAsia="ru-RU"/>
        </w:rPr>
        <w:t xml:space="preserve">Пространственная и временная дискретизация данных локальных зон </w:t>
      </w:r>
      <w:proofErr w:type="spellStart"/>
      <w:r w:rsidRPr="004F4A8E">
        <w:rPr>
          <w:rFonts w:ascii="Times New Roman" w:eastAsia="Times New Roman" w:hAnsi="Times New Roman" w:cs="Times New Roman"/>
          <w:b/>
          <w:color w:val="000000"/>
          <w:sz w:val="24"/>
          <w:szCs w:val="24"/>
          <w:lang w:eastAsia="ru-RU"/>
        </w:rPr>
        <w:t>карстологического</w:t>
      </w:r>
      <w:proofErr w:type="spellEnd"/>
      <w:r w:rsidRPr="004F4A8E">
        <w:rPr>
          <w:rFonts w:ascii="Times New Roman" w:eastAsia="Times New Roman" w:hAnsi="Times New Roman" w:cs="Times New Roman"/>
          <w:b/>
          <w:color w:val="000000"/>
          <w:sz w:val="24"/>
          <w:szCs w:val="24"/>
          <w:lang w:eastAsia="ru-RU"/>
        </w:rPr>
        <w:t xml:space="preserve"> мониторинга</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Предположим, на некотором произвольном участке </w:t>
      </w:r>
      <w:r w:rsidRPr="00F36F04">
        <w:rPr>
          <w:rFonts w:ascii="Times New Roman" w:eastAsia="Times New Roman" w:hAnsi="Times New Roman" w:cs="Times New Roman"/>
          <w:color w:val="000000"/>
          <w:position w:val="-12"/>
          <w:sz w:val="24"/>
          <w:szCs w:val="24"/>
          <w:lang w:eastAsia="ru-RU"/>
        </w:rPr>
        <w:object w:dxaOrig="2100" w:dyaOrig="360">
          <v:shape id="_x0000_i1044" type="#_x0000_t75" style="width:104.95pt;height:18.4pt" o:ole="" fillcolor="window">
            <v:imagedata r:id="rId43" o:title=""/>
          </v:shape>
          <o:OLEObject Type="Embed" ProgID="Equation.3" ShapeID="_x0000_i1044" DrawAspect="Content" ObjectID="_1598539205" r:id="rId44"/>
        </w:object>
      </w:r>
      <w:r w:rsidRPr="00F36F04">
        <w:rPr>
          <w:rFonts w:ascii="Times New Roman" w:eastAsia="Times New Roman" w:hAnsi="Times New Roman" w:cs="Times New Roman"/>
          <w:color w:val="000000"/>
          <w:sz w:val="24"/>
          <w:szCs w:val="24"/>
          <w:lang w:eastAsia="ru-RU"/>
        </w:rPr>
        <w:t xml:space="preserve"> регистрируется геодинамический процесс, заданный вектором параметров </w:t>
      </w:r>
      <w:r w:rsidRPr="00F36F04">
        <w:rPr>
          <w:rFonts w:ascii="Times New Roman" w:eastAsia="Times New Roman" w:hAnsi="Times New Roman" w:cs="Times New Roman"/>
          <w:color w:val="000000"/>
          <w:sz w:val="24"/>
          <w:szCs w:val="24"/>
          <w:lang w:eastAsia="ru-RU"/>
        </w:rPr>
        <w:object w:dxaOrig="260" w:dyaOrig="260">
          <v:shape id="_x0000_i1045" type="#_x0000_t75" style="width:13pt;height:13pt" o:ole="">
            <v:imagedata r:id="rId45" o:title=""/>
          </v:shape>
          <o:OLEObject Type="Embed" ProgID="Equation.3" ShapeID="_x0000_i1045" DrawAspect="Content" ObjectID="_1598539206" r:id="rId46"/>
        </w:object>
      </w:r>
      <w:r w:rsidRPr="00F36F04">
        <w:rPr>
          <w:rFonts w:ascii="Times New Roman" w:eastAsia="Times New Roman" w:hAnsi="Times New Roman" w:cs="Times New Roman"/>
          <w:color w:val="000000"/>
          <w:sz w:val="24"/>
          <w:szCs w:val="24"/>
          <w:lang w:eastAsia="ru-RU"/>
        </w:rPr>
        <w:t>. Текущая пространственная погрешность определения регистрируемого геодинамического процесса:</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3360" w:dyaOrig="360">
          <v:shape id="_x0000_i1046" type="#_x0000_t75" style="width:167.75pt;height:18.4pt" o:ole="" fillcolor="window">
            <v:imagedata r:id="rId47" o:title=""/>
          </v:shape>
          <o:OLEObject Type="Embed" ProgID="Equation.3" ShapeID="_x0000_i1046" DrawAspect="Content" ObjectID="_1598539207" r:id="rId48"/>
        </w:object>
      </w:r>
      <w:r w:rsidRPr="00F36F04">
        <w:rPr>
          <w:rFonts w:ascii="Times New Roman" w:eastAsia="Times New Roman" w:hAnsi="Times New Roman" w:cs="Times New Roman"/>
          <w:color w:val="000000"/>
          <w:sz w:val="24"/>
          <w:szCs w:val="24"/>
          <w:lang w:eastAsia="ru-RU"/>
        </w:rPr>
        <w:t>,                                        (3)</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где </w:t>
      </w:r>
      <w:r w:rsidRPr="00F36F04">
        <w:rPr>
          <w:rFonts w:ascii="Times New Roman" w:eastAsia="Times New Roman" w:hAnsi="Times New Roman" w:cs="Times New Roman"/>
          <w:color w:val="000000"/>
          <w:sz w:val="24"/>
          <w:szCs w:val="24"/>
          <w:lang w:eastAsia="ru-RU"/>
        </w:rPr>
        <w:object w:dxaOrig="2439" w:dyaOrig="360">
          <v:shape id="_x0000_i1047" type="#_x0000_t75" style="width:122.55pt;height:18.4pt" o:ole="" fillcolor="window">
            <v:imagedata r:id="rId49" o:title=""/>
          </v:shape>
          <o:OLEObject Type="Embed" ProgID="Equation.3" ShapeID="_x0000_i1047" DrawAspect="Content" ObjectID="_1598539208" r:id="rId50"/>
        </w:object>
      </w:r>
      <w:r w:rsidRPr="00F36F04">
        <w:rPr>
          <w:rFonts w:ascii="Times New Roman" w:eastAsia="Times New Roman" w:hAnsi="Times New Roman" w:cs="Times New Roman"/>
          <w:color w:val="000000"/>
          <w:sz w:val="24"/>
          <w:szCs w:val="24"/>
          <w:lang w:eastAsia="ru-RU"/>
        </w:rPr>
        <w:t xml:space="preserve">, </w:t>
      </w:r>
      <w:r w:rsidRPr="00F36F04">
        <w:rPr>
          <w:rFonts w:ascii="Times New Roman" w:eastAsia="Times New Roman" w:hAnsi="Times New Roman" w:cs="Times New Roman"/>
          <w:color w:val="000000"/>
          <w:sz w:val="24"/>
          <w:szCs w:val="24"/>
          <w:lang w:eastAsia="ru-RU"/>
        </w:rPr>
        <w:object w:dxaOrig="340" w:dyaOrig="320">
          <v:shape id="_x0000_i1048" type="#_x0000_t75" style="width:16.85pt;height:16.1pt" o:ole="" fillcolor="window">
            <v:imagedata r:id="rId51" o:title=""/>
          </v:shape>
          <o:OLEObject Type="Embed" ProgID="Equation.3" ShapeID="_x0000_i1048" DrawAspect="Content" ObjectID="_1598539209" r:id="rId52"/>
        </w:object>
      </w:r>
      <w:r w:rsidRPr="00F36F04">
        <w:rPr>
          <w:rFonts w:ascii="Times New Roman" w:eastAsia="Times New Roman" w:hAnsi="Times New Roman" w:cs="Times New Roman"/>
          <w:color w:val="000000"/>
          <w:sz w:val="24"/>
          <w:szCs w:val="24"/>
          <w:lang w:eastAsia="ru-RU"/>
        </w:rPr>
        <w:t>- регистрируемый вектор параметров.</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Таким образом, среднеквадратическая динамическая погрешность регистрации геодинамики карстовых процессов на рассматриваемом участке определяется:</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6880" w:dyaOrig="740">
          <v:shape id="_x0000_i1049" type="#_x0000_t75" style="width:343.9pt;height:36.75pt" o:ole="">
            <v:imagedata r:id="rId53" o:title=""/>
          </v:shape>
          <o:OLEObject Type="Embed" ProgID="Equation.3" ShapeID="_x0000_i1049" DrawAspect="Content" ObjectID="_1598539210" r:id="rId54"/>
        </w:object>
      </w:r>
      <w:r>
        <w:rPr>
          <w:rFonts w:ascii="Times New Roman" w:eastAsia="Times New Roman" w:hAnsi="Times New Roman" w:cs="Times New Roman"/>
          <w:color w:val="000000"/>
          <w:sz w:val="24"/>
          <w:szCs w:val="24"/>
          <w:lang w:eastAsia="ru-RU"/>
        </w:rPr>
        <w:t xml:space="preserve">,  </w:t>
      </w:r>
      <w:r w:rsidRPr="00F36F04">
        <w:rPr>
          <w:rFonts w:ascii="Times New Roman" w:eastAsia="Times New Roman" w:hAnsi="Times New Roman" w:cs="Times New Roman"/>
          <w:color w:val="000000"/>
          <w:sz w:val="24"/>
          <w:szCs w:val="24"/>
          <w:lang w:eastAsia="ru-RU"/>
        </w:rPr>
        <w:t xml:space="preserve">          (4)</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где </w:t>
      </w:r>
      <w:r w:rsidRPr="00F36F04">
        <w:rPr>
          <w:rFonts w:ascii="Times New Roman" w:eastAsia="Times New Roman" w:hAnsi="Times New Roman" w:cs="Times New Roman"/>
          <w:color w:val="000000"/>
          <w:sz w:val="24"/>
          <w:szCs w:val="24"/>
          <w:lang w:eastAsia="ru-RU"/>
        </w:rPr>
        <w:object w:dxaOrig="320" w:dyaOrig="260">
          <v:shape id="_x0000_i1050" type="#_x0000_t75" style="width:16.1pt;height:13pt" o:ole="">
            <v:imagedata r:id="rId55" o:title=""/>
          </v:shape>
          <o:OLEObject Type="Embed" ProgID="Equation.3" ShapeID="_x0000_i1050" DrawAspect="Content" ObjectID="_1598539211" r:id="rId56"/>
        </w:object>
      </w:r>
      <w:r w:rsidRPr="00F36F04">
        <w:rPr>
          <w:rFonts w:ascii="Times New Roman" w:eastAsia="Times New Roman" w:hAnsi="Times New Roman" w:cs="Times New Roman"/>
          <w:color w:val="000000"/>
          <w:sz w:val="24"/>
          <w:szCs w:val="24"/>
          <w:lang w:eastAsia="ru-RU"/>
        </w:rPr>
        <w:t>- общее количество контролируемых геодинамических параметров. В случае нормального распределения  погрешности регистрации геодинамических параметров, вероятность ошибки обнаружения катастрофического проявления карстовых процессов на точке контроля распределенной сети наблюдения может быть определена в соответствии со следующим соотношением:</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object w:dxaOrig="4900" w:dyaOrig="760">
          <v:shape id="_x0000_i1051" type="#_x0000_t75" style="width:245.1pt;height:38.3pt" o:ole="">
            <v:imagedata r:id="rId57" o:title=""/>
          </v:shape>
          <o:OLEObject Type="Embed" ProgID="Equation.3" ShapeID="_x0000_i1051" DrawAspect="Content" ObjectID="_1598539212" r:id="rId58"/>
        </w:object>
      </w:r>
      <w:r w:rsidRPr="00F36F04">
        <w:rPr>
          <w:rFonts w:ascii="Times New Roman" w:eastAsia="Times New Roman" w:hAnsi="Times New Roman" w:cs="Times New Roman"/>
          <w:color w:val="000000"/>
          <w:sz w:val="24"/>
          <w:szCs w:val="24"/>
          <w:lang w:eastAsia="ru-RU"/>
        </w:rPr>
        <w:t xml:space="preserve"> .                               (5)</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При выборе шага наблюдательной сети необходимо использовать данные ранжирования территории по </w:t>
      </w:r>
      <w:proofErr w:type="spellStart"/>
      <w:r w:rsidRPr="00F36F04">
        <w:rPr>
          <w:rFonts w:ascii="Times New Roman" w:eastAsia="Times New Roman" w:hAnsi="Times New Roman" w:cs="Times New Roman"/>
          <w:color w:val="000000"/>
          <w:sz w:val="24"/>
          <w:szCs w:val="24"/>
          <w:lang w:eastAsia="ru-RU"/>
        </w:rPr>
        <w:t>карстоопасности</w:t>
      </w:r>
      <w:proofErr w:type="spellEnd"/>
      <w:r w:rsidRPr="00F36F04">
        <w:rPr>
          <w:rFonts w:ascii="Times New Roman" w:eastAsia="Times New Roman" w:hAnsi="Times New Roman" w:cs="Times New Roman"/>
          <w:color w:val="000000"/>
          <w:sz w:val="24"/>
          <w:szCs w:val="24"/>
          <w:lang w:eastAsia="ru-RU"/>
        </w:rPr>
        <w:t xml:space="preserve"> исходя из соотношений (1-2) в соответствии с вероятностями ошибок (5). При этом данные геодинамических измерений в алгоритмах анализа используются с весовыми коэффициентами, определяемыми прогнозными вероятностями и расстоянием от объекта контроля до точек наблюдения:</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3320" w:dyaOrig="1480">
          <v:shape id="_x0000_i1052" type="#_x0000_t75" style="width:165.45pt;height:74.3pt" o:ole="">
            <v:imagedata r:id="rId59" o:title=""/>
          </v:shape>
          <o:OLEObject Type="Embed" ProgID="Equation.3" ShapeID="_x0000_i1052" DrawAspect="Content" ObjectID="_1598539213" r:id="rId60"/>
        </w:object>
      </w:r>
      <w:r w:rsidRPr="00F36F04">
        <w:rPr>
          <w:rFonts w:ascii="Times New Roman" w:eastAsia="Times New Roman" w:hAnsi="Times New Roman" w:cs="Times New Roman"/>
          <w:color w:val="000000"/>
          <w:sz w:val="24"/>
          <w:szCs w:val="24"/>
          <w:lang w:eastAsia="ru-RU"/>
        </w:rPr>
        <w:t>,                                              (6)</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где </w:t>
      </w:r>
      <w:r w:rsidRPr="00F36F04">
        <w:rPr>
          <w:rFonts w:ascii="Times New Roman" w:eastAsia="Times New Roman" w:hAnsi="Times New Roman" w:cs="Times New Roman"/>
          <w:color w:val="000000"/>
          <w:position w:val="-8"/>
          <w:sz w:val="24"/>
          <w:szCs w:val="24"/>
          <w:lang w:eastAsia="ru-RU"/>
        </w:rPr>
        <w:object w:dxaOrig="400" w:dyaOrig="300">
          <v:shape id="_x0000_i1053" type="#_x0000_t75" style="width:19.9pt;height:15.3pt" o:ole="">
            <v:imagedata r:id="rId61" o:title=""/>
          </v:shape>
          <o:OLEObject Type="Embed" ProgID="Equation.3" ShapeID="_x0000_i1053" DrawAspect="Content" ObjectID="_1598539214" r:id="rId62"/>
        </w:object>
      </w:r>
      <w:r w:rsidRPr="00F36F04">
        <w:rPr>
          <w:rFonts w:ascii="Times New Roman" w:eastAsia="Times New Roman" w:hAnsi="Times New Roman" w:cs="Times New Roman"/>
          <w:color w:val="000000"/>
          <w:sz w:val="24"/>
          <w:szCs w:val="24"/>
          <w:lang w:eastAsia="ru-RU"/>
        </w:rPr>
        <w:t xml:space="preserve">- эмпирические коэффициенты, </w:t>
      </w:r>
      <w:r w:rsidRPr="00F36F04">
        <w:rPr>
          <w:rFonts w:ascii="Times New Roman" w:eastAsia="Times New Roman" w:hAnsi="Times New Roman" w:cs="Times New Roman"/>
          <w:color w:val="000000"/>
          <w:position w:val="-12"/>
          <w:sz w:val="24"/>
          <w:szCs w:val="24"/>
          <w:lang w:eastAsia="ru-RU"/>
        </w:rPr>
        <w:object w:dxaOrig="220" w:dyaOrig="360">
          <v:shape id="_x0000_i1054" type="#_x0000_t75" style="width:10.7pt;height:18.4pt" o:ole="">
            <v:imagedata r:id="rId63" o:title=""/>
          </v:shape>
          <o:OLEObject Type="Embed" ProgID="Equation.3" ShapeID="_x0000_i1054" DrawAspect="Content" ObjectID="_1598539215" r:id="rId64"/>
        </w:object>
      </w:r>
      <w:r w:rsidRPr="00F36F04">
        <w:rPr>
          <w:rFonts w:ascii="Times New Roman" w:eastAsia="Times New Roman" w:hAnsi="Times New Roman" w:cs="Times New Roman"/>
          <w:color w:val="000000"/>
          <w:sz w:val="24"/>
          <w:szCs w:val="24"/>
          <w:lang w:eastAsia="ru-RU"/>
        </w:rPr>
        <w:t>.- расчетный минимальный размер зоны местного контроля</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При пространственном размещении необходимых точек наблюдательной сети </w:t>
      </w:r>
      <w:proofErr w:type="spellStart"/>
      <w:r w:rsidRPr="00F36F04">
        <w:rPr>
          <w:rFonts w:ascii="Times New Roman" w:eastAsia="Times New Roman" w:hAnsi="Times New Roman" w:cs="Times New Roman"/>
          <w:color w:val="000000"/>
          <w:sz w:val="24"/>
          <w:szCs w:val="24"/>
          <w:lang w:eastAsia="ru-RU"/>
        </w:rPr>
        <w:t>карстологического</w:t>
      </w:r>
      <w:proofErr w:type="spellEnd"/>
      <w:r w:rsidRPr="00F36F04">
        <w:rPr>
          <w:rFonts w:ascii="Times New Roman" w:eastAsia="Times New Roman" w:hAnsi="Times New Roman" w:cs="Times New Roman"/>
          <w:color w:val="000000"/>
          <w:sz w:val="24"/>
          <w:szCs w:val="24"/>
          <w:lang w:eastAsia="ru-RU"/>
        </w:rPr>
        <w:t xml:space="preserve"> мониторинга исходят, прежде всего, из пространственного расположения объекта и требуемой точности геодинамического контроля карстовых процессов при конкретных условиях организации геотехнического мониторинга. При этом следует учитывать неравномерную пространственную и временную дискретность получаемых </w:t>
      </w:r>
      <w:r w:rsidRPr="00F36F04">
        <w:rPr>
          <w:rFonts w:ascii="Times New Roman" w:eastAsia="Times New Roman" w:hAnsi="Times New Roman" w:cs="Times New Roman"/>
          <w:color w:val="000000"/>
          <w:sz w:val="24"/>
          <w:szCs w:val="24"/>
          <w:lang w:eastAsia="ru-RU"/>
        </w:rPr>
        <w:lastRenderedPageBreak/>
        <w:t>данных. В предположении линейной интерполяции функции, задающей регистрируемый вектор геодинамических параметров карстового процесса внутри зоны местных наблюдений линейной функцией:</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position w:val="-60"/>
          <w:sz w:val="24"/>
          <w:szCs w:val="24"/>
          <w:lang w:eastAsia="ru-RU"/>
        </w:rPr>
        <w:object w:dxaOrig="6080" w:dyaOrig="1320">
          <v:shape id="_x0000_i1055" type="#_x0000_t75" style="width:304.1pt;height:65.85pt" o:ole="" fillcolor="window">
            <v:imagedata r:id="rId65" o:title=""/>
          </v:shape>
          <o:OLEObject Type="Embed" ProgID="Equation.3" ShapeID="_x0000_i1055" DrawAspect="Content" ObjectID="_1598539216" r:id="rId66"/>
        </w:object>
      </w:r>
      <w:r w:rsidRPr="00F36F04">
        <w:rPr>
          <w:rFonts w:ascii="Times New Roman" w:eastAsia="Times New Roman" w:hAnsi="Times New Roman" w:cs="Times New Roman"/>
          <w:color w:val="000000"/>
          <w:sz w:val="24"/>
          <w:szCs w:val="24"/>
          <w:lang w:eastAsia="ru-RU"/>
        </w:rPr>
        <w:t xml:space="preserve">                      (7)</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ab/>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Соответственно в этом случае среднеквадратичная погрешность дискретизации для зоны местного контроля определится следующим соотношением:</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position w:val="-32"/>
          <w:sz w:val="24"/>
          <w:szCs w:val="24"/>
          <w:lang w:eastAsia="ru-RU"/>
        </w:rPr>
        <w:object w:dxaOrig="9020" w:dyaOrig="760">
          <v:shape id="_x0000_i1056" type="#_x0000_t75" style="width:422.05pt;height:35.25pt" o:ole="">
            <v:imagedata r:id="rId67" o:title=""/>
          </v:shape>
          <o:OLEObject Type="Embed" ProgID="Equation.3" ShapeID="_x0000_i1056" DrawAspect="Content" ObjectID="_1598539217" r:id="rId68"/>
        </w:object>
      </w:r>
      <w:r w:rsidRPr="00F36F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 xml:space="preserve">  </w:t>
      </w:r>
      <w:r w:rsidRPr="00F36F04">
        <w:rPr>
          <w:rFonts w:ascii="Times New Roman" w:eastAsia="Times New Roman" w:hAnsi="Times New Roman" w:cs="Times New Roman"/>
          <w:color w:val="000000"/>
          <w:sz w:val="24"/>
          <w:szCs w:val="24"/>
          <w:lang w:eastAsia="ru-RU"/>
        </w:rPr>
        <w:t>(8)</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где</w:t>
      </w:r>
      <w:r w:rsidRPr="00F36F04">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position w:val="-28"/>
          <w:sz w:val="24"/>
          <w:szCs w:val="24"/>
          <w:lang w:eastAsia="ru-RU"/>
        </w:rPr>
        <w:object w:dxaOrig="2840" w:dyaOrig="700">
          <v:shape id="_x0000_i1057" type="#_x0000_t75" style="width:141.7pt;height:35.25pt" o:ole="" fillcolor="window">
            <v:imagedata r:id="rId69" o:title=""/>
          </v:shape>
          <o:OLEObject Type="Embed" ProgID="Equation.3" ShapeID="_x0000_i1057" DrawAspect="Content" ObjectID="_1598539218" r:id="rId70"/>
        </w:object>
      </w:r>
      <w:r w:rsidRPr="00F36F04">
        <w:rPr>
          <w:rFonts w:ascii="Times New Roman" w:eastAsia="Times New Roman" w:hAnsi="Times New Roman" w:cs="Times New Roman"/>
          <w:color w:val="000000"/>
          <w:sz w:val="24"/>
          <w:szCs w:val="24"/>
          <w:lang w:eastAsia="ru-RU"/>
        </w:rPr>
        <w:t>.</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 xml:space="preserve">Приведенные соотношения являются базовыми для построения алгоритма определения требуемую дискретности и мест </w:t>
      </w:r>
      <w:proofErr w:type="gramStart"/>
      <w:r w:rsidRPr="00F36F04">
        <w:rPr>
          <w:rFonts w:ascii="Times New Roman" w:eastAsia="Times New Roman" w:hAnsi="Times New Roman" w:cs="Times New Roman"/>
          <w:color w:val="000000"/>
          <w:sz w:val="24"/>
          <w:szCs w:val="24"/>
          <w:lang w:eastAsia="ru-RU"/>
        </w:rPr>
        <w:t>размещения точек регистрации параметров карстовых процессов</w:t>
      </w:r>
      <w:proofErr w:type="gramEnd"/>
      <w:r w:rsidRPr="00F36F04">
        <w:rPr>
          <w:rFonts w:ascii="Times New Roman" w:eastAsia="Times New Roman" w:hAnsi="Times New Roman" w:cs="Times New Roman"/>
          <w:color w:val="000000"/>
          <w:sz w:val="24"/>
          <w:szCs w:val="24"/>
          <w:lang w:eastAsia="ru-RU"/>
        </w:rPr>
        <w:t xml:space="preserve"> при геодинамическом контроле.</w:t>
      </w:r>
    </w:p>
    <w:p w:rsidR="00F36F04" w:rsidRPr="00F36F04" w:rsidRDefault="00F36F04" w:rsidP="00F36F04">
      <w:pPr>
        <w:tabs>
          <w:tab w:val="left" w:pos="720"/>
        </w:tabs>
        <w:spacing w:after="0" w:line="240" w:lineRule="auto"/>
        <w:ind w:firstLine="540"/>
        <w:jc w:val="both"/>
        <w:rPr>
          <w:rFonts w:ascii="Times New Roman" w:eastAsia="Times New Roman" w:hAnsi="Times New Roman" w:cs="Times New Roman"/>
          <w:color w:val="000000"/>
          <w:sz w:val="24"/>
          <w:szCs w:val="24"/>
          <w:lang w:eastAsia="ru-RU"/>
        </w:rPr>
      </w:pPr>
      <w:r w:rsidRPr="00C12DE1">
        <w:rPr>
          <w:rFonts w:ascii="Times New Roman" w:eastAsia="Times New Roman" w:hAnsi="Times New Roman" w:cs="Times New Roman"/>
          <w:color w:val="000000"/>
          <w:sz w:val="24"/>
          <w:szCs w:val="24"/>
          <w:lang w:eastAsia="ru-RU"/>
        </w:rPr>
        <w:tab/>
      </w:r>
      <w:r w:rsidRPr="00F36F04">
        <w:rPr>
          <w:rFonts w:ascii="Times New Roman" w:eastAsia="Times New Roman" w:hAnsi="Times New Roman" w:cs="Times New Roman"/>
          <w:color w:val="000000"/>
          <w:sz w:val="24"/>
          <w:szCs w:val="24"/>
          <w:lang w:eastAsia="ru-RU"/>
        </w:rPr>
        <w:t>Временные интервалы сбора данных геофизических наблюдений должны обеспечивать достоверное определение тенденции и интенсивности развития карстовых и карстово-суффозионных процессов на изучаемых участках, а также для контроля и прогноза образования провалов и оседаний. Периодичность наблюдений выбирается в соответствии с установленной или ожидаемой скоростью развития карстово-суффозионных процессов и их проявлений. При этом должно соблюдаться условие</w:t>
      </w:r>
    </w:p>
    <w:p w:rsidR="00F36F04" w:rsidRPr="00F36F04" w:rsidRDefault="00F36F04" w:rsidP="00F36F04">
      <w:pPr>
        <w:tabs>
          <w:tab w:val="left" w:pos="720"/>
        </w:tabs>
        <w:spacing w:after="0" w:line="240" w:lineRule="auto"/>
        <w:ind w:firstLine="540"/>
        <w:jc w:val="right"/>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object w:dxaOrig="1760" w:dyaOrig="680">
          <v:shape id="_x0000_i1058" type="#_x0000_t75" style="width:88.1pt;height:33.7pt" o:ole="">
            <v:imagedata r:id="rId71" o:title=""/>
          </v:shape>
          <o:OLEObject Type="Embed" ProgID="Equation.3" ShapeID="_x0000_i1058" DrawAspect="Content" ObjectID="_1598539219" r:id="rId72"/>
        </w:object>
      </w:r>
      <w:r w:rsidRPr="00F36F04">
        <w:rPr>
          <w:rFonts w:ascii="Times New Roman" w:eastAsia="Times New Roman" w:hAnsi="Times New Roman" w:cs="Times New Roman"/>
          <w:color w:val="000000"/>
          <w:sz w:val="24"/>
          <w:szCs w:val="24"/>
          <w:lang w:eastAsia="ru-RU"/>
        </w:rPr>
        <w:t>.                                                           (9)</w:t>
      </w:r>
    </w:p>
    <w:p w:rsidR="00F36F04" w:rsidRPr="00F36F04" w:rsidRDefault="00F36F04" w:rsidP="00F36F04">
      <w:pPr>
        <w:tabs>
          <w:tab w:val="left" w:pos="720"/>
        </w:tabs>
        <w:spacing w:after="0" w:line="240" w:lineRule="auto"/>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где </w:t>
      </w:r>
      <w:r w:rsidRPr="00F36F04">
        <w:rPr>
          <w:rFonts w:ascii="Times New Roman" w:eastAsia="Times New Roman" w:hAnsi="Times New Roman" w:cs="Times New Roman"/>
          <w:color w:val="000000"/>
          <w:sz w:val="24"/>
          <w:szCs w:val="24"/>
          <w:lang w:eastAsia="ru-RU"/>
        </w:rPr>
        <w:object w:dxaOrig="240" w:dyaOrig="360">
          <v:shape id="_x0000_i1059" type="#_x0000_t75" style="width:12.25pt;height:18.4pt" o:ole="">
            <v:imagedata r:id="rId73" o:title=""/>
          </v:shape>
          <o:OLEObject Type="Embed" ProgID="Equation.3" ShapeID="_x0000_i1059" DrawAspect="Content" ObjectID="_1598539220" r:id="rId74"/>
        </w:object>
      </w:r>
      <w:r w:rsidRPr="00F36F04">
        <w:rPr>
          <w:rFonts w:ascii="Times New Roman" w:eastAsia="Times New Roman" w:hAnsi="Times New Roman" w:cs="Times New Roman"/>
          <w:color w:val="000000"/>
          <w:sz w:val="24"/>
          <w:szCs w:val="24"/>
          <w:lang w:eastAsia="ru-RU"/>
        </w:rPr>
        <w:t xml:space="preserve"> - скорость протекания карстовых процессов, определяемая качественным изменением выделенных геодинамических параметров. Однако это условие не учитывает техногенного ускорения карстовых процессов и технологических затрат на проведение мониторинга. Обычно для разработки программ </w:t>
      </w:r>
      <w:proofErr w:type="spellStart"/>
      <w:r w:rsidRPr="00F36F04">
        <w:rPr>
          <w:rFonts w:ascii="Times New Roman" w:eastAsia="Times New Roman" w:hAnsi="Times New Roman" w:cs="Times New Roman"/>
          <w:color w:val="000000"/>
          <w:sz w:val="24"/>
          <w:szCs w:val="24"/>
          <w:lang w:eastAsia="ru-RU"/>
        </w:rPr>
        <w:t>карстологического</w:t>
      </w:r>
      <w:proofErr w:type="spellEnd"/>
      <w:r w:rsidRPr="00F36F04">
        <w:rPr>
          <w:rFonts w:ascii="Times New Roman" w:eastAsia="Times New Roman" w:hAnsi="Times New Roman" w:cs="Times New Roman"/>
          <w:color w:val="000000"/>
          <w:sz w:val="24"/>
          <w:szCs w:val="24"/>
          <w:lang w:eastAsia="ru-RU"/>
        </w:rPr>
        <w:t xml:space="preserve"> мониторинга используют начальные данные, периодичность которых на сравнительно больших территориях составляет 3 - 10 лет в зависимости от степени </w:t>
      </w:r>
      <w:proofErr w:type="spellStart"/>
      <w:r w:rsidRPr="00F36F04">
        <w:rPr>
          <w:rFonts w:ascii="Times New Roman" w:eastAsia="Times New Roman" w:hAnsi="Times New Roman" w:cs="Times New Roman"/>
          <w:color w:val="000000"/>
          <w:sz w:val="24"/>
          <w:szCs w:val="24"/>
          <w:lang w:eastAsia="ru-RU"/>
        </w:rPr>
        <w:t>закарстованности</w:t>
      </w:r>
      <w:proofErr w:type="spellEnd"/>
      <w:r w:rsidRPr="00F36F04">
        <w:rPr>
          <w:rFonts w:ascii="Times New Roman" w:eastAsia="Times New Roman" w:hAnsi="Times New Roman" w:cs="Times New Roman"/>
          <w:color w:val="000000"/>
          <w:sz w:val="24"/>
          <w:szCs w:val="24"/>
          <w:lang w:eastAsia="ru-RU"/>
        </w:rPr>
        <w:t xml:space="preserve"> территории.</w:t>
      </w:r>
    </w:p>
    <w:p w:rsidR="00F36F04" w:rsidRPr="00C12DE1" w:rsidRDefault="00F36F04" w:rsidP="00F36F04">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p>
    <w:p w:rsidR="00F36F04" w:rsidRPr="004F4A8E" w:rsidRDefault="00F36F04" w:rsidP="00F36F04">
      <w:pPr>
        <w:tabs>
          <w:tab w:val="left" w:pos="720"/>
        </w:tabs>
        <w:spacing w:after="0" w:line="240" w:lineRule="auto"/>
        <w:ind w:firstLine="709"/>
        <w:jc w:val="both"/>
        <w:rPr>
          <w:rFonts w:ascii="Times New Roman" w:eastAsia="Times New Roman" w:hAnsi="Times New Roman" w:cs="Times New Roman"/>
          <w:b/>
          <w:color w:val="000000"/>
          <w:sz w:val="24"/>
          <w:szCs w:val="24"/>
          <w:lang w:eastAsia="ru-RU"/>
        </w:rPr>
      </w:pPr>
      <w:r w:rsidRPr="004F4A8E">
        <w:rPr>
          <w:rFonts w:ascii="Times New Roman" w:eastAsia="Times New Roman" w:hAnsi="Times New Roman" w:cs="Times New Roman"/>
          <w:b/>
          <w:color w:val="000000"/>
          <w:sz w:val="24"/>
          <w:szCs w:val="24"/>
          <w:lang w:eastAsia="ru-RU"/>
        </w:rPr>
        <w:t>Выводы</w:t>
      </w:r>
    </w:p>
    <w:p w:rsidR="00F36F04" w:rsidRPr="00F36F04" w:rsidRDefault="00F36F04" w:rsidP="00F36F04">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 xml:space="preserve">Предложенный в данной работе подход к построению геоэлектрической модели зоны контроля на основе передаточных функций позволяет провести </w:t>
      </w:r>
      <w:proofErr w:type="spellStart"/>
      <w:r w:rsidRPr="00F36F04">
        <w:rPr>
          <w:rFonts w:ascii="Times New Roman" w:eastAsia="Times New Roman" w:hAnsi="Times New Roman" w:cs="Times New Roman"/>
          <w:color w:val="000000"/>
          <w:sz w:val="24"/>
          <w:szCs w:val="24"/>
          <w:lang w:eastAsia="ru-RU"/>
        </w:rPr>
        <w:t>формализировать</w:t>
      </w:r>
      <w:proofErr w:type="spellEnd"/>
      <w:r w:rsidRPr="00F36F04">
        <w:rPr>
          <w:rFonts w:ascii="Times New Roman" w:eastAsia="Times New Roman" w:hAnsi="Times New Roman" w:cs="Times New Roman"/>
          <w:color w:val="000000"/>
          <w:sz w:val="24"/>
          <w:szCs w:val="24"/>
          <w:lang w:eastAsia="ru-RU"/>
        </w:rPr>
        <w:t xml:space="preserve"> </w:t>
      </w:r>
      <w:proofErr w:type="gramStart"/>
      <w:r w:rsidRPr="00F36F04">
        <w:rPr>
          <w:rFonts w:ascii="Times New Roman" w:eastAsia="Times New Roman" w:hAnsi="Times New Roman" w:cs="Times New Roman"/>
          <w:color w:val="000000"/>
          <w:sz w:val="24"/>
          <w:szCs w:val="24"/>
          <w:lang w:eastAsia="ru-RU"/>
        </w:rPr>
        <w:t>описание</w:t>
      </w:r>
      <w:proofErr w:type="gramEnd"/>
      <w:r w:rsidRPr="00F36F04">
        <w:rPr>
          <w:rFonts w:ascii="Times New Roman" w:eastAsia="Times New Roman" w:hAnsi="Times New Roman" w:cs="Times New Roman"/>
          <w:color w:val="000000"/>
          <w:sz w:val="24"/>
          <w:szCs w:val="24"/>
          <w:lang w:eastAsia="ru-RU"/>
        </w:rPr>
        <w:t xml:space="preserve"> объектам контроля, включая определение зон повышенной </w:t>
      </w:r>
      <w:proofErr w:type="spellStart"/>
      <w:r w:rsidRPr="00F36F04">
        <w:rPr>
          <w:rFonts w:ascii="Times New Roman" w:eastAsia="Times New Roman" w:hAnsi="Times New Roman" w:cs="Times New Roman"/>
          <w:color w:val="000000"/>
          <w:sz w:val="24"/>
          <w:szCs w:val="24"/>
          <w:lang w:eastAsia="ru-RU"/>
        </w:rPr>
        <w:t>трещиноватости</w:t>
      </w:r>
      <w:proofErr w:type="spellEnd"/>
      <w:r w:rsidRPr="00F36F04">
        <w:rPr>
          <w:rFonts w:ascii="Times New Roman" w:eastAsia="Times New Roman" w:hAnsi="Times New Roman" w:cs="Times New Roman"/>
          <w:color w:val="000000"/>
          <w:sz w:val="24"/>
          <w:szCs w:val="24"/>
          <w:lang w:eastAsia="ru-RU"/>
        </w:rPr>
        <w:t xml:space="preserve"> в </w:t>
      </w:r>
      <w:proofErr w:type="spellStart"/>
      <w:r w:rsidRPr="00F36F04">
        <w:rPr>
          <w:rFonts w:ascii="Times New Roman" w:eastAsia="Times New Roman" w:hAnsi="Times New Roman" w:cs="Times New Roman"/>
          <w:color w:val="000000"/>
          <w:sz w:val="24"/>
          <w:szCs w:val="24"/>
          <w:lang w:eastAsia="ru-RU"/>
        </w:rPr>
        <w:t>карстующихся</w:t>
      </w:r>
      <w:proofErr w:type="spellEnd"/>
      <w:r w:rsidRPr="00F36F04">
        <w:rPr>
          <w:rFonts w:ascii="Times New Roman" w:eastAsia="Times New Roman" w:hAnsi="Times New Roman" w:cs="Times New Roman"/>
          <w:color w:val="000000"/>
          <w:sz w:val="24"/>
          <w:szCs w:val="24"/>
          <w:lang w:eastAsia="ru-RU"/>
        </w:rPr>
        <w:t xml:space="preserve"> отложениях, наличие полостей и погребенных карстовых воронок, а также выделение через параметры общих показателей изменчивости физико-механических свойств </w:t>
      </w:r>
      <w:proofErr w:type="spellStart"/>
      <w:r w:rsidRPr="00F36F04">
        <w:rPr>
          <w:rFonts w:ascii="Times New Roman" w:eastAsia="Times New Roman" w:hAnsi="Times New Roman" w:cs="Times New Roman"/>
          <w:color w:val="000000"/>
          <w:sz w:val="24"/>
          <w:szCs w:val="24"/>
          <w:lang w:eastAsia="ru-RU"/>
        </w:rPr>
        <w:t>карсту</w:t>
      </w:r>
      <w:r w:rsidRPr="00F36F04">
        <w:rPr>
          <w:rFonts w:ascii="Times New Roman" w:eastAsia="Times New Roman" w:hAnsi="Times New Roman" w:cs="Times New Roman"/>
          <w:color w:val="000000"/>
          <w:sz w:val="24"/>
          <w:szCs w:val="24"/>
          <w:lang w:eastAsia="ru-RU"/>
        </w:rPr>
        <w:softHyphen/>
        <w:t>ющихся</w:t>
      </w:r>
      <w:proofErr w:type="spellEnd"/>
      <w:r w:rsidRPr="00F36F04">
        <w:rPr>
          <w:rFonts w:ascii="Times New Roman" w:eastAsia="Times New Roman" w:hAnsi="Times New Roman" w:cs="Times New Roman"/>
          <w:color w:val="000000"/>
          <w:sz w:val="24"/>
          <w:szCs w:val="24"/>
          <w:lang w:eastAsia="ru-RU"/>
        </w:rPr>
        <w:t xml:space="preserve"> и покров</w:t>
      </w:r>
      <w:r w:rsidRPr="00F36F04">
        <w:rPr>
          <w:rFonts w:ascii="Times New Roman" w:eastAsia="Times New Roman" w:hAnsi="Times New Roman" w:cs="Times New Roman"/>
          <w:color w:val="000000"/>
          <w:sz w:val="24"/>
          <w:szCs w:val="24"/>
          <w:lang w:eastAsia="ru-RU"/>
        </w:rPr>
        <w:softHyphen/>
        <w:t xml:space="preserve">ных отложений. </w:t>
      </w:r>
    </w:p>
    <w:p w:rsidR="00F36F04" w:rsidRPr="00F36F04" w:rsidRDefault="00F36F04" w:rsidP="00F36F04">
      <w:pPr>
        <w:tabs>
          <w:tab w:val="left" w:pos="720"/>
        </w:tabs>
        <w:spacing w:after="0" w:line="240" w:lineRule="auto"/>
        <w:ind w:firstLine="709"/>
        <w:jc w:val="both"/>
        <w:rPr>
          <w:rFonts w:ascii="Times New Roman" w:eastAsia="Times New Roman" w:hAnsi="Times New Roman" w:cs="Times New Roman"/>
          <w:color w:val="000000"/>
          <w:sz w:val="24"/>
          <w:szCs w:val="24"/>
          <w:lang w:eastAsia="ru-RU"/>
        </w:rPr>
      </w:pPr>
      <w:r w:rsidRPr="00F36F04">
        <w:rPr>
          <w:rFonts w:ascii="Times New Roman" w:eastAsia="Times New Roman" w:hAnsi="Times New Roman" w:cs="Times New Roman"/>
          <w:color w:val="000000"/>
          <w:sz w:val="24"/>
          <w:szCs w:val="24"/>
          <w:lang w:eastAsia="ru-RU"/>
        </w:rPr>
        <w:t>На основании вышеописанного, можно сделать вывод, что предложенный в данной работе подход  позволяет описать любую структуру геоэлектрического разреза с наличием карстовых неоднородностей дробной функцией и  оперировать при геодинамическом контроле массивами действительных чисел, что облегчает автоматизацию процессов использования теоретических результатов моделирования и интерпретации экспериментальных данных. Кроме того, использование полученных соотношений, упрощает проведение геодинамической оценки вариаций отдельных выделяемых объектов исследования на основе анализа модельных изменений коэффициентов в передаточной функции геоэлектрического разреза.</w:t>
      </w:r>
    </w:p>
    <w:p w:rsidR="00211BFD" w:rsidRPr="0068153F" w:rsidRDefault="00C04C12" w:rsidP="00F36F04">
      <w:pPr>
        <w:spacing w:after="0" w:line="240" w:lineRule="auto"/>
        <w:ind w:firstLine="709"/>
        <w:jc w:val="both"/>
        <w:rPr>
          <w:rFonts w:ascii="Times New Roman" w:hAnsi="Times New Roman" w:cs="Times New Roman"/>
          <w:sz w:val="24"/>
          <w:szCs w:val="24"/>
        </w:rPr>
      </w:pPr>
      <w:r w:rsidRPr="003C4CFA">
        <w:rPr>
          <w:rFonts w:ascii="Times New Roman" w:eastAsia="Times New Roman" w:hAnsi="Times New Roman" w:cs="Times New Roman"/>
          <w:color w:val="000000"/>
          <w:sz w:val="24"/>
          <w:szCs w:val="24"/>
          <w:lang w:eastAsia="ru-RU"/>
        </w:rPr>
        <w:t xml:space="preserve">  </w:t>
      </w:r>
    </w:p>
    <w:p w:rsidR="004F4A8E" w:rsidRPr="004F4A8E" w:rsidRDefault="004F4A8E" w:rsidP="00D56FC9">
      <w:pPr>
        <w:spacing w:after="0" w:line="240" w:lineRule="auto"/>
        <w:ind w:firstLine="709"/>
        <w:rPr>
          <w:rFonts w:ascii="Times New Roman" w:hAnsi="Times New Roman" w:cs="Times New Roman"/>
          <w:b/>
          <w:sz w:val="24"/>
          <w:szCs w:val="24"/>
        </w:rPr>
      </w:pPr>
      <w:r w:rsidRPr="004F4A8E">
        <w:rPr>
          <w:rFonts w:ascii="Times New Roman" w:hAnsi="Times New Roman" w:cs="Times New Roman"/>
          <w:b/>
          <w:sz w:val="24"/>
          <w:szCs w:val="24"/>
        </w:rPr>
        <w:lastRenderedPageBreak/>
        <w:t>Благодарности</w:t>
      </w:r>
    </w:p>
    <w:p w:rsidR="0068153F" w:rsidRPr="00D56FC9" w:rsidRDefault="00D56FC9" w:rsidP="00D56FC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Статья выполнена при поддержке гранта РФФИ </w:t>
      </w:r>
      <w:hyperlink r:id="rId75" w:tgtFrame="_blank" w:history="1">
        <w:r w:rsidR="00F36F04" w:rsidRPr="00F36F04">
          <w:rPr>
            <w:rFonts w:ascii="Times New Roman" w:eastAsia="Times New Roman" w:hAnsi="Times New Roman" w:cs="Times New Roman"/>
            <w:color w:val="000000"/>
            <w:sz w:val="24"/>
            <w:szCs w:val="24"/>
            <w:lang w:eastAsia="ru-RU"/>
          </w:rPr>
          <w:t>18-48-310025</w:t>
        </w:r>
      </w:hyperlink>
      <w:r w:rsidR="00F36F04">
        <w:rPr>
          <w:rFonts w:ascii="Times New Roman" w:eastAsia="Times New Roman" w:hAnsi="Times New Roman" w:cs="Times New Roman"/>
          <w:color w:val="000000"/>
          <w:sz w:val="24"/>
          <w:szCs w:val="24"/>
          <w:lang w:val="en-US" w:eastAsia="ru-RU"/>
        </w:rPr>
        <w:t>p</w:t>
      </w:r>
      <w:r w:rsidR="00F36F04" w:rsidRPr="00F36F04">
        <w:rPr>
          <w:rFonts w:ascii="Times New Roman" w:eastAsia="Times New Roman" w:hAnsi="Times New Roman" w:cs="Times New Roman"/>
          <w:color w:val="000000"/>
          <w:sz w:val="24"/>
          <w:szCs w:val="24"/>
          <w:lang w:eastAsia="ru-RU"/>
        </w:rPr>
        <w:t>_</w:t>
      </w:r>
      <w:r w:rsidR="00F36F04">
        <w:rPr>
          <w:rFonts w:ascii="Times New Roman" w:eastAsia="Times New Roman" w:hAnsi="Times New Roman" w:cs="Times New Roman"/>
          <w:color w:val="000000"/>
          <w:sz w:val="24"/>
          <w:szCs w:val="24"/>
          <w:lang w:val="en-US" w:eastAsia="ru-RU"/>
        </w:rPr>
        <w:t>a</w:t>
      </w:r>
      <w:r>
        <w:rPr>
          <w:rFonts w:ascii="Times New Roman" w:hAnsi="Times New Roman" w:cs="Times New Roman"/>
          <w:sz w:val="24"/>
          <w:szCs w:val="24"/>
        </w:rPr>
        <w:t xml:space="preserve"> </w:t>
      </w:r>
    </w:p>
    <w:p w:rsidR="00D56FC9" w:rsidRPr="00D56FC9" w:rsidRDefault="00D56FC9" w:rsidP="00D56FC9">
      <w:pPr>
        <w:spacing w:after="0" w:line="240" w:lineRule="auto"/>
        <w:ind w:firstLine="709"/>
        <w:rPr>
          <w:rFonts w:ascii="Times New Roman" w:hAnsi="Times New Roman" w:cs="Times New Roman"/>
          <w:sz w:val="24"/>
          <w:szCs w:val="24"/>
        </w:rPr>
      </w:pPr>
    </w:p>
    <w:p w:rsidR="0068153F" w:rsidRPr="004F4A8E" w:rsidRDefault="00B03A24" w:rsidP="00D56FC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СПИСОК</w:t>
      </w:r>
      <w:r w:rsidRPr="004F4A8E">
        <w:rPr>
          <w:rFonts w:ascii="Times New Roman" w:hAnsi="Times New Roman" w:cs="Times New Roman"/>
          <w:b/>
          <w:sz w:val="24"/>
          <w:szCs w:val="24"/>
        </w:rPr>
        <w:t xml:space="preserve"> </w:t>
      </w:r>
      <w:r>
        <w:rPr>
          <w:rFonts w:ascii="Times New Roman" w:hAnsi="Times New Roman" w:cs="Times New Roman"/>
          <w:b/>
          <w:sz w:val="24"/>
          <w:szCs w:val="24"/>
        </w:rPr>
        <w:t>ЛИТЕРАТУРЫ</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lang w:val="en-US"/>
        </w:rPr>
      </w:pPr>
      <w:proofErr w:type="spellStart"/>
      <w:r w:rsidRPr="00E1076B">
        <w:rPr>
          <w:rFonts w:ascii="Times New Roman" w:hAnsi="Times New Roman" w:cs="Times New Roman"/>
          <w:sz w:val="24"/>
          <w:szCs w:val="24"/>
          <w:lang w:val="en-US"/>
        </w:rPr>
        <w:t>Korolev</w:t>
      </w:r>
      <w:proofErr w:type="spellEnd"/>
      <w:r w:rsidRPr="00E1076B">
        <w:rPr>
          <w:rFonts w:ascii="Times New Roman" w:hAnsi="Times New Roman" w:cs="Times New Roman"/>
          <w:sz w:val="24"/>
          <w:szCs w:val="24"/>
          <w:lang w:val="en-US"/>
        </w:rPr>
        <w:t xml:space="preserve"> V.A. /</w:t>
      </w:r>
      <w:proofErr w:type="gramStart"/>
      <w:r w:rsidRPr="00E1076B">
        <w:rPr>
          <w:rFonts w:ascii="Times New Roman" w:hAnsi="Times New Roman" w:cs="Times New Roman"/>
          <w:sz w:val="24"/>
          <w:szCs w:val="24"/>
          <w:lang w:val="en-US"/>
        </w:rPr>
        <w:t>The</w:t>
      </w:r>
      <w:proofErr w:type="gramEnd"/>
      <w:r w:rsidRPr="00E1076B">
        <w:rPr>
          <w:rFonts w:ascii="Times New Roman" w:hAnsi="Times New Roman" w:cs="Times New Roman"/>
          <w:sz w:val="24"/>
          <w:szCs w:val="24"/>
          <w:lang w:val="en-US"/>
        </w:rPr>
        <w:t xml:space="preserve"> monitoring of the</w:t>
      </w:r>
      <w:r w:rsidR="00C12DE1">
        <w:rPr>
          <w:rFonts w:ascii="Times New Roman" w:hAnsi="Times New Roman" w:cs="Times New Roman"/>
          <w:sz w:val="24"/>
          <w:szCs w:val="24"/>
          <w:lang w:val="en-US"/>
        </w:rPr>
        <w:t xml:space="preserve"> geological environment. -</w:t>
      </w:r>
      <w:proofErr w:type="gramStart"/>
      <w:r w:rsidR="00C12DE1">
        <w:rPr>
          <w:rFonts w:ascii="Times New Roman" w:hAnsi="Times New Roman" w:cs="Times New Roman"/>
          <w:sz w:val="24"/>
          <w:szCs w:val="24"/>
          <w:lang w:val="en-US"/>
        </w:rPr>
        <w:t>M .</w:t>
      </w:r>
      <w:proofErr w:type="gramEnd"/>
      <w:r w:rsidR="00C12DE1">
        <w:rPr>
          <w:rFonts w:ascii="Times New Roman" w:hAnsi="Times New Roman" w:cs="Times New Roman"/>
          <w:sz w:val="24"/>
          <w:szCs w:val="24"/>
          <w:lang w:val="en-US"/>
        </w:rPr>
        <w:t>:</w:t>
      </w:r>
      <w:r w:rsidRPr="00E1076B">
        <w:rPr>
          <w:rFonts w:ascii="Times New Roman" w:hAnsi="Times New Roman" w:cs="Times New Roman"/>
          <w:sz w:val="24"/>
          <w:szCs w:val="24"/>
          <w:lang w:val="en-US"/>
        </w:rPr>
        <w:t>MGU,1995.- 272 p.</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r w:rsidRPr="00E1076B">
        <w:rPr>
          <w:rFonts w:ascii="Times New Roman" w:hAnsi="Times New Roman" w:cs="Times New Roman"/>
          <w:sz w:val="24"/>
          <w:szCs w:val="24"/>
        </w:rPr>
        <w:t>Кожевникова</w:t>
      </w:r>
      <w:r w:rsidRPr="004F4A8E">
        <w:rPr>
          <w:rFonts w:ascii="Times New Roman" w:hAnsi="Times New Roman" w:cs="Times New Roman"/>
          <w:sz w:val="24"/>
          <w:szCs w:val="24"/>
        </w:rPr>
        <w:t xml:space="preserve"> </w:t>
      </w:r>
      <w:r w:rsidRPr="00E1076B">
        <w:rPr>
          <w:rFonts w:ascii="Times New Roman" w:hAnsi="Times New Roman" w:cs="Times New Roman"/>
          <w:sz w:val="24"/>
          <w:szCs w:val="24"/>
        </w:rPr>
        <w:t>В</w:t>
      </w:r>
      <w:r w:rsidRPr="004F4A8E">
        <w:rPr>
          <w:rFonts w:ascii="Times New Roman" w:hAnsi="Times New Roman" w:cs="Times New Roman"/>
          <w:sz w:val="24"/>
          <w:szCs w:val="24"/>
        </w:rPr>
        <w:t>.</w:t>
      </w:r>
      <w:r w:rsidRPr="00E1076B">
        <w:rPr>
          <w:rFonts w:ascii="Times New Roman" w:hAnsi="Times New Roman" w:cs="Times New Roman"/>
          <w:sz w:val="24"/>
          <w:szCs w:val="24"/>
        </w:rPr>
        <w:t>Н</w:t>
      </w:r>
      <w:r w:rsidRPr="004F4A8E">
        <w:rPr>
          <w:rFonts w:ascii="Times New Roman" w:hAnsi="Times New Roman" w:cs="Times New Roman"/>
          <w:sz w:val="24"/>
          <w:szCs w:val="24"/>
        </w:rPr>
        <w:t xml:space="preserve">. </w:t>
      </w:r>
      <w:r w:rsidRPr="00E1076B">
        <w:rPr>
          <w:rFonts w:ascii="Times New Roman" w:hAnsi="Times New Roman" w:cs="Times New Roman"/>
          <w:sz w:val="24"/>
          <w:szCs w:val="24"/>
        </w:rPr>
        <w:t>Методика</w:t>
      </w:r>
      <w:r w:rsidRPr="004F4A8E">
        <w:rPr>
          <w:rFonts w:ascii="Times New Roman" w:hAnsi="Times New Roman" w:cs="Times New Roman"/>
          <w:sz w:val="24"/>
          <w:szCs w:val="24"/>
        </w:rPr>
        <w:t xml:space="preserve"> </w:t>
      </w:r>
      <w:r w:rsidRPr="00E1076B">
        <w:rPr>
          <w:rFonts w:ascii="Times New Roman" w:hAnsi="Times New Roman" w:cs="Times New Roman"/>
          <w:sz w:val="24"/>
          <w:szCs w:val="24"/>
        </w:rPr>
        <w:t>оценки</w:t>
      </w:r>
      <w:r w:rsidRPr="004F4A8E">
        <w:rPr>
          <w:rFonts w:ascii="Times New Roman" w:hAnsi="Times New Roman" w:cs="Times New Roman"/>
          <w:sz w:val="24"/>
          <w:szCs w:val="24"/>
        </w:rPr>
        <w:t xml:space="preserve"> </w:t>
      </w:r>
      <w:r w:rsidRPr="00E1076B">
        <w:rPr>
          <w:rFonts w:ascii="Times New Roman" w:hAnsi="Times New Roman" w:cs="Times New Roman"/>
          <w:sz w:val="24"/>
          <w:szCs w:val="24"/>
        </w:rPr>
        <w:t>устойчивости</w:t>
      </w:r>
      <w:r w:rsidRPr="004F4A8E">
        <w:rPr>
          <w:rFonts w:ascii="Times New Roman" w:hAnsi="Times New Roman" w:cs="Times New Roman"/>
          <w:sz w:val="24"/>
          <w:szCs w:val="24"/>
        </w:rPr>
        <w:t xml:space="preserve"> </w:t>
      </w:r>
      <w:proofErr w:type="spellStart"/>
      <w:r w:rsidRPr="00E1076B">
        <w:rPr>
          <w:rFonts w:ascii="Times New Roman" w:hAnsi="Times New Roman" w:cs="Times New Roman"/>
          <w:sz w:val="24"/>
          <w:szCs w:val="24"/>
        </w:rPr>
        <w:t>закарстованных</w:t>
      </w:r>
      <w:proofErr w:type="spellEnd"/>
      <w:r w:rsidRPr="004F4A8E">
        <w:rPr>
          <w:rFonts w:ascii="Times New Roman" w:hAnsi="Times New Roman" w:cs="Times New Roman"/>
          <w:sz w:val="24"/>
          <w:szCs w:val="24"/>
        </w:rPr>
        <w:t xml:space="preserve"> </w:t>
      </w:r>
      <w:r w:rsidRPr="00E1076B">
        <w:rPr>
          <w:rFonts w:ascii="Times New Roman" w:hAnsi="Times New Roman" w:cs="Times New Roman"/>
          <w:sz w:val="24"/>
          <w:szCs w:val="24"/>
        </w:rPr>
        <w:t>территорий</w:t>
      </w:r>
      <w:r w:rsidRPr="004F4A8E">
        <w:rPr>
          <w:rFonts w:ascii="Times New Roman" w:hAnsi="Times New Roman" w:cs="Times New Roman"/>
          <w:sz w:val="24"/>
          <w:szCs w:val="24"/>
        </w:rPr>
        <w:t xml:space="preserve">. - </w:t>
      </w:r>
      <w:r w:rsidRPr="00E1076B">
        <w:rPr>
          <w:rFonts w:ascii="Times New Roman" w:hAnsi="Times New Roman" w:cs="Times New Roman"/>
          <w:sz w:val="24"/>
          <w:szCs w:val="24"/>
        </w:rPr>
        <w:t>Инженерная</w:t>
      </w:r>
      <w:r w:rsidRPr="004F4A8E">
        <w:rPr>
          <w:rFonts w:ascii="Times New Roman" w:hAnsi="Times New Roman" w:cs="Times New Roman"/>
          <w:sz w:val="24"/>
          <w:szCs w:val="24"/>
        </w:rPr>
        <w:t xml:space="preserve"> </w:t>
      </w:r>
      <w:r w:rsidRPr="00E1076B">
        <w:rPr>
          <w:rFonts w:ascii="Times New Roman" w:hAnsi="Times New Roman" w:cs="Times New Roman"/>
          <w:sz w:val="24"/>
          <w:szCs w:val="24"/>
        </w:rPr>
        <w:t>геология</w:t>
      </w:r>
      <w:r w:rsidRPr="004F4A8E">
        <w:rPr>
          <w:rFonts w:ascii="Times New Roman" w:hAnsi="Times New Roman" w:cs="Times New Roman"/>
          <w:sz w:val="24"/>
          <w:szCs w:val="24"/>
        </w:rPr>
        <w:t>, 1</w:t>
      </w:r>
      <w:r w:rsidR="00C12DE1">
        <w:rPr>
          <w:rFonts w:ascii="Times New Roman" w:hAnsi="Times New Roman" w:cs="Times New Roman"/>
          <w:sz w:val="24"/>
          <w:szCs w:val="24"/>
        </w:rPr>
        <w:t>984, № 2, с. 26-</w:t>
      </w:r>
      <w:r w:rsidRPr="00E1076B">
        <w:rPr>
          <w:rFonts w:ascii="Times New Roman" w:hAnsi="Times New Roman" w:cs="Times New Roman"/>
          <w:sz w:val="24"/>
          <w:szCs w:val="24"/>
        </w:rPr>
        <w:t>40.</w:t>
      </w:r>
    </w:p>
    <w:p w:rsidR="00F36F04" w:rsidRPr="00C12DE1"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lang w:val="en-US"/>
        </w:rPr>
      </w:pPr>
      <w:r w:rsidRPr="00E1076B">
        <w:rPr>
          <w:rFonts w:ascii="Times New Roman" w:hAnsi="Times New Roman" w:cs="Times New Roman"/>
          <w:sz w:val="24"/>
          <w:szCs w:val="24"/>
        </w:rPr>
        <w:t xml:space="preserve">Максимович Г. А. Основы </w:t>
      </w:r>
      <w:proofErr w:type="spellStart"/>
      <w:r w:rsidRPr="00E1076B">
        <w:rPr>
          <w:rFonts w:ascii="Times New Roman" w:hAnsi="Times New Roman" w:cs="Times New Roman"/>
          <w:sz w:val="24"/>
          <w:szCs w:val="24"/>
        </w:rPr>
        <w:t>карстоведения</w:t>
      </w:r>
      <w:proofErr w:type="spellEnd"/>
      <w:r w:rsidRPr="00E1076B">
        <w:rPr>
          <w:rFonts w:ascii="Times New Roman" w:hAnsi="Times New Roman" w:cs="Times New Roman"/>
          <w:sz w:val="24"/>
          <w:szCs w:val="24"/>
        </w:rPr>
        <w:t>. Пермь</w:t>
      </w:r>
      <w:r w:rsidRPr="00C12DE1">
        <w:rPr>
          <w:rFonts w:ascii="Times New Roman" w:hAnsi="Times New Roman" w:cs="Times New Roman"/>
          <w:sz w:val="24"/>
          <w:szCs w:val="24"/>
          <w:lang w:val="en-US"/>
        </w:rPr>
        <w:t xml:space="preserve">, 1963, </w:t>
      </w:r>
      <w:r w:rsidRPr="00E1076B">
        <w:rPr>
          <w:rFonts w:ascii="Times New Roman" w:hAnsi="Times New Roman" w:cs="Times New Roman"/>
          <w:sz w:val="24"/>
          <w:szCs w:val="24"/>
        </w:rPr>
        <w:t>т</w:t>
      </w:r>
      <w:r w:rsidRPr="00C12DE1">
        <w:rPr>
          <w:rFonts w:ascii="Times New Roman" w:hAnsi="Times New Roman" w:cs="Times New Roman"/>
          <w:sz w:val="24"/>
          <w:szCs w:val="24"/>
          <w:lang w:val="en-US"/>
        </w:rPr>
        <w:t xml:space="preserve">. I; 1969, </w:t>
      </w:r>
      <w:r w:rsidRPr="00E1076B">
        <w:rPr>
          <w:rFonts w:ascii="Times New Roman" w:hAnsi="Times New Roman" w:cs="Times New Roman"/>
          <w:sz w:val="24"/>
          <w:szCs w:val="24"/>
        </w:rPr>
        <w:t>т</w:t>
      </w:r>
      <w:r w:rsidRPr="00C12DE1">
        <w:rPr>
          <w:rFonts w:ascii="Times New Roman" w:hAnsi="Times New Roman" w:cs="Times New Roman"/>
          <w:sz w:val="24"/>
          <w:szCs w:val="24"/>
          <w:lang w:val="en-US"/>
        </w:rPr>
        <w:t xml:space="preserve">. II. </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lang w:val="en-US"/>
        </w:rPr>
      </w:pPr>
      <w:proofErr w:type="spellStart"/>
      <w:r w:rsidRPr="00E1076B">
        <w:rPr>
          <w:rFonts w:ascii="Times New Roman" w:hAnsi="Times New Roman" w:cs="Times New Roman"/>
          <w:sz w:val="24"/>
          <w:szCs w:val="24"/>
          <w:lang w:val="en-US"/>
        </w:rPr>
        <w:t>Dorofeev</w:t>
      </w:r>
      <w:proofErr w:type="spellEnd"/>
      <w:r w:rsidR="00E1076B" w:rsidRPr="00E1076B">
        <w:rPr>
          <w:rFonts w:ascii="Times New Roman" w:hAnsi="Times New Roman" w:cs="Times New Roman"/>
          <w:sz w:val="24"/>
          <w:szCs w:val="24"/>
          <w:lang w:val="en-US"/>
        </w:rPr>
        <w:t xml:space="preserve"> N. V.</w:t>
      </w:r>
      <w:r w:rsidRPr="00E1076B">
        <w:rPr>
          <w:rFonts w:ascii="Times New Roman" w:hAnsi="Times New Roman" w:cs="Times New Roman"/>
          <w:sz w:val="24"/>
          <w:szCs w:val="24"/>
          <w:lang w:val="en-US"/>
        </w:rPr>
        <w:t xml:space="preserve">, </w:t>
      </w:r>
      <w:proofErr w:type="spellStart"/>
      <w:r w:rsidRPr="00E1076B">
        <w:rPr>
          <w:rFonts w:ascii="Times New Roman" w:hAnsi="Times New Roman" w:cs="Times New Roman"/>
          <w:sz w:val="24"/>
          <w:szCs w:val="24"/>
          <w:lang w:val="en-US"/>
        </w:rPr>
        <w:t>Kuzichkin</w:t>
      </w:r>
      <w:proofErr w:type="spellEnd"/>
      <w:r w:rsidR="00E1076B" w:rsidRPr="00E1076B">
        <w:rPr>
          <w:rFonts w:ascii="Times New Roman" w:hAnsi="Times New Roman" w:cs="Times New Roman"/>
          <w:sz w:val="24"/>
          <w:szCs w:val="24"/>
          <w:lang w:val="en-US"/>
        </w:rPr>
        <w:t xml:space="preserve"> O. R.</w:t>
      </w:r>
      <w:r w:rsidRPr="00E1076B">
        <w:rPr>
          <w:rFonts w:ascii="Times New Roman" w:hAnsi="Times New Roman" w:cs="Times New Roman"/>
          <w:sz w:val="24"/>
          <w:szCs w:val="24"/>
          <w:lang w:val="en-US"/>
        </w:rPr>
        <w:t xml:space="preserve">, </w:t>
      </w:r>
      <w:proofErr w:type="spellStart"/>
      <w:r w:rsidRPr="00E1076B">
        <w:rPr>
          <w:rFonts w:ascii="Times New Roman" w:hAnsi="Times New Roman" w:cs="Times New Roman"/>
          <w:sz w:val="24"/>
          <w:szCs w:val="24"/>
          <w:lang w:val="en-US"/>
        </w:rPr>
        <w:t>Eremenko</w:t>
      </w:r>
      <w:proofErr w:type="spellEnd"/>
      <w:r w:rsidR="00E1076B" w:rsidRPr="00E1076B">
        <w:rPr>
          <w:rFonts w:ascii="Times New Roman" w:hAnsi="Times New Roman" w:cs="Times New Roman"/>
          <w:sz w:val="24"/>
          <w:szCs w:val="24"/>
          <w:lang w:val="en-US"/>
        </w:rPr>
        <w:t xml:space="preserve"> V. T.</w:t>
      </w:r>
      <w:r w:rsidRPr="00E1076B">
        <w:rPr>
          <w:rFonts w:ascii="Times New Roman" w:hAnsi="Times New Roman" w:cs="Times New Roman"/>
          <w:sz w:val="24"/>
          <w:szCs w:val="24"/>
          <w:lang w:val="en-US"/>
        </w:rPr>
        <w:t xml:space="preserve">, The method of selection of key objects and the construction of forecast function of the destructive geodynamic processes // 16th International Multidisciplinary Scientific </w:t>
      </w:r>
      <w:proofErr w:type="spellStart"/>
      <w:r w:rsidRPr="00E1076B">
        <w:rPr>
          <w:rFonts w:ascii="Times New Roman" w:hAnsi="Times New Roman" w:cs="Times New Roman"/>
          <w:sz w:val="24"/>
          <w:szCs w:val="24"/>
          <w:lang w:val="en-US"/>
        </w:rPr>
        <w:t>GeoConference</w:t>
      </w:r>
      <w:proofErr w:type="spellEnd"/>
      <w:r w:rsidRPr="00E1076B">
        <w:rPr>
          <w:rFonts w:ascii="Times New Roman" w:hAnsi="Times New Roman" w:cs="Times New Roman"/>
          <w:sz w:val="24"/>
          <w:szCs w:val="24"/>
          <w:lang w:val="en-US"/>
        </w:rPr>
        <w:t xml:space="preserve"> SGEM 2016, Book2 Vol. 1, pp 883-890</w:t>
      </w:r>
    </w:p>
    <w:p w:rsidR="00F36F04" w:rsidRPr="00F36F04"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proofErr w:type="spellStart"/>
      <w:r w:rsidRPr="00E1076B">
        <w:rPr>
          <w:rFonts w:ascii="Times New Roman" w:hAnsi="Times New Roman" w:cs="Times New Roman"/>
          <w:sz w:val="24"/>
          <w:szCs w:val="24"/>
          <w:lang w:val="en-US"/>
        </w:rPr>
        <w:t>Kuzichkin</w:t>
      </w:r>
      <w:proofErr w:type="spellEnd"/>
      <w:r w:rsidR="00E1076B" w:rsidRPr="00E1076B">
        <w:rPr>
          <w:rFonts w:ascii="Times New Roman" w:hAnsi="Times New Roman" w:cs="Times New Roman"/>
          <w:sz w:val="24"/>
          <w:szCs w:val="24"/>
          <w:lang w:val="en-US"/>
        </w:rPr>
        <w:t xml:space="preserve"> O.</w:t>
      </w:r>
      <w:r w:rsidRPr="00E1076B">
        <w:rPr>
          <w:rFonts w:ascii="Times New Roman" w:hAnsi="Times New Roman" w:cs="Times New Roman"/>
          <w:sz w:val="24"/>
          <w:szCs w:val="24"/>
          <w:lang w:val="en-US"/>
        </w:rPr>
        <w:t xml:space="preserve">, </w:t>
      </w:r>
      <w:proofErr w:type="spellStart"/>
      <w:r w:rsidRPr="00E1076B">
        <w:rPr>
          <w:rFonts w:ascii="Times New Roman" w:hAnsi="Times New Roman" w:cs="Times New Roman"/>
          <w:sz w:val="24"/>
          <w:szCs w:val="24"/>
          <w:lang w:val="en-US"/>
        </w:rPr>
        <w:t>Grecheneva</w:t>
      </w:r>
      <w:proofErr w:type="spellEnd"/>
      <w:r w:rsidR="00E1076B" w:rsidRPr="00E1076B">
        <w:rPr>
          <w:rFonts w:ascii="Times New Roman" w:hAnsi="Times New Roman" w:cs="Times New Roman"/>
          <w:sz w:val="24"/>
          <w:szCs w:val="24"/>
          <w:lang w:val="en-US"/>
        </w:rPr>
        <w:t xml:space="preserve"> A.</w:t>
      </w:r>
      <w:r w:rsidRPr="00E1076B">
        <w:rPr>
          <w:rFonts w:ascii="Times New Roman" w:hAnsi="Times New Roman" w:cs="Times New Roman"/>
          <w:sz w:val="24"/>
          <w:szCs w:val="24"/>
          <w:lang w:val="en-US"/>
        </w:rPr>
        <w:t xml:space="preserve">, </w:t>
      </w:r>
      <w:proofErr w:type="spellStart"/>
      <w:r w:rsidRPr="00E1076B">
        <w:rPr>
          <w:rFonts w:ascii="Times New Roman" w:hAnsi="Times New Roman" w:cs="Times New Roman"/>
          <w:sz w:val="24"/>
          <w:szCs w:val="24"/>
          <w:lang w:val="en-US"/>
        </w:rPr>
        <w:t>Bykov</w:t>
      </w:r>
      <w:proofErr w:type="spellEnd"/>
      <w:r w:rsidR="00E1076B" w:rsidRPr="00E1076B">
        <w:rPr>
          <w:rFonts w:ascii="Times New Roman" w:hAnsi="Times New Roman" w:cs="Times New Roman"/>
          <w:sz w:val="24"/>
          <w:szCs w:val="24"/>
          <w:lang w:val="en-US"/>
        </w:rPr>
        <w:t xml:space="preserve"> A.</w:t>
      </w:r>
      <w:r w:rsidRPr="00E1076B">
        <w:rPr>
          <w:rFonts w:ascii="Times New Roman" w:hAnsi="Times New Roman" w:cs="Times New Roman"/>
          <w:sz w:val="24"/>
          <w:szCs w:val="24"/>
          <w:lang w:val="en-US"/>
        </w:rPr>
        <w:t xml:space="preserve">, </w:t>
      </w:r>
      <w:proofErr w:type="spellStart"/>
      <w:r w:rsidRPr="00E1076B">
        <w:rPr>
          <w:rFonts w:ascii="Times New Roman" w:hAnsi="Times New Roman" w:cs="Times New Roman"/>
          <w:sz w:val="24"/>
          <w:szCs w:val="24"/>
          <w:lang w:val="en-US"/>
        </w:rPr>
        <w:t>Dorofeev</w:t>
      </w:r>
      <w:proofErr w:type="spellEnd"/>
      <w:r w:rsidR="00E1076B" w:rsidRPr="00E1076B">
        <w:rPr>
          <w:rFonts w:ascii="Times New Roman" w:hAnsi="Times New Roman" w:cs="Times New Roman"/>
          <w:sz w:val="24"/>
          <w:szCs w:val="24"/>
          <w:lang w:val="en-US"/>
        </w:rPr>
        <w:t xml:space="preserve"> N.</w:t>
      </w:r>
      <w:r w:rsidRPr="00E1076B">
        <w:rPr>
          <w:rFonts w:ascii="Times New Roman" w:hAnsi="Times New Roman" w:cs="Times New Roman"/>
          <w:sz w:val="24"/>
          <w:szCs w:val="24"/>
          <w:lang w:val="en-US"/>
        </w:rPr>
        <w:t>, Romanov</w:t>
      </w:r>
      <w:r w:rsidR="00E1076B" w:rsidRPr="00E1076B">
        <w:rPr>
          <w:rFonts w:ascii="Times New Roman" w:hAnsi="Times New Roman" w:cs="Times New Roman"/>
          <w:sz w:val="24"/>
          <w:szCs w:val="24"/>
          <w:lang w:val="en-US"/>
        </w:rPr>
        <w:t xml:space="preserve"> R.</w:t>
      </w:r>
      <w:r w:rsidRPr="00E1076B">
        <w:rPr>
          <w:rFonts w:ascii="Times New Roman" w:hAnsi="Times New Roman" w:cs="Times New Roman"/>
          <w:sz w:val="24"/>
          <w:szCs w:val="24"/>
          <w:lang w:val="en-US"/>
        </w:rPr>
        <w:t xml:space="preserve">, Optimization of an </w:t>
      </w:r>
      <w:proofErr w:type="spellStart"/>
      <w:r w:rsidRPr="00E1076B">
        <w:rPr>
          <w:rFonts w:ascii="Times New Roman" w:hAnsi="Times New Roman" w:cs="Times New Roman"/>
          <w:sz w:val="24"/>
          <w:szCs w:val="24"/>
          <w:lang w:val="en-US"/>
        </w:rPr>
        <w:t>equipotential</w:t>
      </w:r>
      <w:proofErr w:type="spellEnd"/>
      <w:r w:rsidRPr="00E1076B">
        <w:rPr>
          <w:rFonts w:ascii="Times New Roman" w:hAnsi="Times New Roman" w:cs="Times New Roman"/>
          <w:sz w:val="24"/>
          <w:szCs w:val="24"/>
          <w:lang w:val="en-US"/>
        </w:rPr>
        <w:t xml:space="preserve"> method of </w:t>
      </w:r>
      <w:proofErr w:type="spellStart"/>
      <w:r w:rsidRPr="00E1076B">
        <w:rPr>
          <w:rFonts w:ascii="Times New Roman" w:hAnsi="Times New Roman" w:cs="Times New Roman"/>
          <w:sz w:val="24"/>
          <w:szCs w:val="24"/>
          <w:lang w:val="en-US"/>
        </w:rPr>
        <w:t>electroinvestigation</w:t>
      </w:r>
      <w:proofErr w:type="spellEnd"/>
      <w:r w:rsidRPr="00E1076B">
        <w:rPr>
          <w:rFonts w:ascii="Times New Roman" w:hAnsi="Times New Roman" w:cs="Times New Roman"/>
          <w:sz w:val="24"/>
          <w:szCs w:val="24"/>
          <w:lang w:val="en-US"/>
        </w:rPr>
        <w:t xml:space="preserve"> for a research of </w:t>
      </w:r>
      <w:proofErr w:type="spellStart"/>
      <w:r w:rsidRPr="00E1076B">
        <w:rPr>
          <w:rFonts w:ascii="Times New Roman" w:hAnsi="Times New Roman" w:cs="Times New Roman"/>
          <w:sz w:val="24"/>
          <w:szCs w:val="24"/>
          <w:lang w:val="en-US"/>
        </w:rPr>
        <w:t>karst</w:t>
      </w:r>
      <w:proofErr w:type="spellEnd"/>
      <w:r w:rsidRPr="00E1076B">
        <w:rPr>
          <w:rFonts w:ascii="Times New Roman" w:hAnsi="Times New Roman" w:cs="Times New Roman"/>
          <w:sz w:val="24"/>
          <w:szCs w:val="24"/>
          <w:lang w:val="en-US"/>
        </w:rPr>
        <w:t xml:space="preserve"> processes // SGEM. </w:t>
      </w:r>
      <w:proofErr w:type="spellStart"/>
      <w:r w:rsidRPr="00F36F04">
        <w:rPr>
          <w:rFonts w:ascii="Times New Roman" w:hAnsi="Times New Roman" w:cs="Times New Roman"/>
          <w:sz w:val="24"/>
          <w:szCs w:val="24"/>
        </w:rPr>
        <w:t>Volume</w:t>
      </w:r>
      <w:proofErr w:type="spellEnd"/>
      <w:r w:rsidRPr="00F36F04">
        <w:rPr>
          <w:rFonts w:ascii="Times New Roman" w:hAnsi="Times New Roman" w:cs="Times New Roman"/>
          <w:sz w:val="24"/>
          <w:szCs w:val="24"/>
        </w:rPr>
        <w:t xml:space="preserve"> 17, </w:t>
      </w:r>
      <w:proofErr w:type="spellStart"/>
      <w:r w:rsidRPr="00F36F04">
        <w:rPr>
          <w:rFonts w:ascii="Times New Roman" w:hAnsi="Times New Roman" w:cs="Times New Roman"/>
          <w:sz w:val="24"/>
          <w:szCs w:val="24"/>
        </w:rPr>
        <w:t>Issue</w:t>
      </w:r>
      <w:proofErr w:type="spellEnd"/>
      <w:r w:rsidRPr="00F36F04">
        <w:rPr>
          <w:rFonts w:ascii="Times New Roman" w:hAnsi="Times New Roman" w:cs="Times New Roman"/>
          <w:sz w:val="24"/>
          <w:szCs w:val="24"/>
        </w:rPr>
        <w:t xml:space="preserve"> 52, 2017, Pages 681-688.</w:t>
      </w:r>
    </w:p>
    <w:p w:rsidR="00F36F04" w:rsidRPr="00F36F04"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proofErr w:type="spellStart"/>
      <w:r w:rsidRPr="00E1076B">
        <w:rPr>
          <w:rFonts w:ascii="Times New Roman" w:hAnsi="Times New Roman" w:cs="Times New Roman"/>
          <w:sz w:val="24"/>
          <w:szCs w:val="24"/>
          <w:lang w:val="en-US"/>
        </w:rPr>
        <w:t>Sharapov</w:t>
      </w:r>
      <w:proofErr w:type="spellEnd"/>
      <w:r w:rsidRPr="00E1076B">
        <w:rPr>
          <w:rFonts w:ascii="Times New Roman" w:hAnsi="Times New Roman" w:cs="Times New Roman"/>
          <w:sz w:val="24"/>
          <w:szCs w:val="24"/>
          <w:lang w:val="en-US"/>
        </w:rPr>
        <w:t xml:space="preserve"> R., </w:t>
      </w:r>
      <w:proofErr w:type="spellStart"/>
      <w:r w:rsidRPr="00E1076B">
        <w:rPr>
          <w:rFonts w:ascii="Times New Roman" w:hAnsi="Times New Roman" w:cs="Times New Roman"/>
          <w:sz w:val="24"/>
          <w:szCs w:val="24"/>
          <w:lang w:val="en-US"/>
        </w:rPr>
        <w:t>Kuzichkin</w:t>
      </w:r>
      <w:proofErr w:type="spellEnd"/>
      <w:r w:rsidRPr="00E1076B">
        <w:rPr>
          <w:rFonts w:ascii="Times New Roman" w:hAnsi="Times New Roman" w:cs="Times New Roman"/>
          <w:sz w:val="24"/>
          <w:szCs w:val="24"/>
          <w:lang w:val="en-US"/>
        </w:rPr>
        <w:t xml:space="preserve"> O. Geodynamic Monitoring in Area of Nuclear Power Plant // Applied Mechanic and Materials. </w:t>
      </w:r>
      <w:proofErr w:type="spellStart"/>
      <w:r w:rsidRPr="00F36F04">
        <w:rPr>
          <w:rFonts w:ascii="Times New Roman" w:hAnsi="Times New Roman" w:cs="Times New Roman"/>
          <w:sz w:val="24"/>
          <w:szCs w:val="24"/>
        </w:rPr>
        <w:t>Vol</w:t>
      </w:r>
      <w:proofErr w:type="spellEnd"/>
      <w:r w:rsidRPr="00F36F04">
        <w:rPr>
          <w:rFonts w:ascii="Times New Roman" w:hAnsi="Times New Roman" w:cs="Times New Roman"/>
          <w:sz w:val="24"/>
          <w:szCs w:val="24"/>
        </w:rPr>
        <w:t xml:space="preserve">. 492, 2013. pp. 556-560 </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r w:rsidRPr="00F36F04">
        <w:rPr>
          <w:rFonts w:ascii="Times New Roman" w:hAnsi="Times New Roman" w:cs="Times New Roman"/>
          <w:sz w:val="24"/>
          <w:szCs w:val="24"/>
        </w:rPr>
        <w:t>Кузьмин Ю.О. Современная геодинамика и оценка геодинамического риска при</w:t>
      </w:r>
      <w:r w:rsidR="00E1076B" w:rsidRPr="00E1076B">
        <w:rPr>
          <w:rFonts w:ascii="Times New Roman" w:hAnsi="Times New Roman" w:cs="Times New Roman"/>
          <w:sz w:val="24"/>
          <w:szCs w:val="24"/>
        </w:rPr>
        <w:t xml:space="preserve"> </w:t>
      </w:r>
      <w:proofErr w:type="spellStart"/>
      <w:r w:rsidRPr="00E1076B">
        <w:rPr>
          <w:rFonts w:ascii="Times New Roman" w:hAnsi="Times New Roman" w:cs="Times New Roman"/>
          <w:sz w:val="24"/>
          <w:szCs w:val="24"/>
        </w:rPr>
        <w:t>недропользовании</w:t>
      </w:r>
      <w:proofErr w:type="spellEnd"/>
      <w:r w:rsidRPr="00E1076B">
        <w:rPr>
          <w:rFonts w:ascii="Times New Roman" w:hAnsi="Times New Roman" w:cs="Times New Roman"/>
          <w:sz w:val="24"/>
          <w:szCs w:val="24"/>
        </w:rPr>
        <w:t xml:space="preserve"> // М.: АЭН, 1999. – 220 </w:t>
      </w:r>
      <w:proofErr w:type="gramStart"/>
      <w:r w:rsidRPr="00E1076B">
        <w:rPr>
          <w:rFonts w:ascii="Times New Roman" w:hAnsi="Times New Roman" w:cs="Times New Roman"/>
          <w:sz w:val="24"/>
          <w:szCs w:val="24"/>
        </w:rPr>
        <w:t>с</w:t>
      </w:r>
      <w:proofErr w:type="gramEnd"/>
      <w:r w:rsidRPr="00E1076B">
        <w:rPr>
          <w:rFonts w:ascii="Times New Roman" w:hAnsi="Times New Roman" w:cs="Times New Roman"/>
          <w:sz w:val="24"/>
          <w:szCs w:val="24"/>
        </w:rPr>
        <w:t>.</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r w:rsidRPr="00E1076B">
        <w:rPr>
          <w:rFonts w:ascii="Times New Roman" w:hAnsi="Times New Roman" w:cs="Times New Roman"/>
          <w:sz w:val="24"/>
          <w:szCs w:val="24"/>
        </w:rPr>
        <w:t xml:space="preserve">Родионов Н. В. Инженерно-геологические исследования в карстовых районах. М., 1958. </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proofErr w:type="spellStart"/>
      <w:r w:rsidRPr="00E1076B">
        <w:rPr>
          <w:rFonts w:ascii="Times New Roman" w:hAnsi="Times New Roman" w:cs="Times New Roman"/>
          <w:sz w:val="24"/>
          <w:szCs w:val="24"/>
          <w:lang w:val="en-US"/>
        </w:rPr>
        <w:t>Bykov</w:t>
      </w:r>
      <w:proofErr w:type="spellEnd"/>
      <w:r w:rsidRPr="00E1076B">
        <w:rPr>
          <w:rFonts w:ascii="Times New Roman" w:hAnsi="Times New Roman" w:cs="Times New Roman"/>
          <w:sz w:val="24"/>
          <w:szCs w:val="24"/>
          <w:lang w:val="en-US"/>
        </w:rPr>
        <w:t xml:space="preserve"> A.A., </w:t>
      </w:r>
      <w:proofErr w:type="spellStart"/>
      <w:r w:rsidRPr="00E1076B">
        <w:rPr>
          <w:rFonts w:ascii="Times New Roman" w:hAnsi="Times New Roman" w:cs="Times New Roman"/>
          <w:sz w:val="24"/>
          <w:szCs w:val="24"/>
          <w:lang w:val="en-US"/>
        </w:rPr>
        <w:t>Kuzichkin</w:t>
      </w:r>
      <w:proofErr w:type="spellEnd"/>
      <w:r w:rsidRPr="00E1076B">
        <w:rPr>
          <w:rFonts w:ascii="Times New Roman" w:hAnsi="Times New Roman" w:cs="Times New Roman"/>
          <w:sz w:val="24"/>
          <w:szCs w:val="24"/>
          <w:lang w:val="en-US"/>
        </w:rPr>
        <w:t xml:space="preserve"> O.R. Regression prediction </w:t>
      </w:r>
      <w:proofErr w:type="spellStart"/>
      <w:r w:rsidRPr="00E1076B">
        <w:rPr>
          <w:rFonts w:ascii="Times New Roman" w:hAnsi="Times New Roman" w:cs="Times New Roman"/>
          <w:sz w:val="24"/>
          <w:szCs w:val="24"/>
          <w:lang w:val="en-US"/>
        </w:rPr>
        <w:t>algoritm</w:t>
      </w:r>
      <w:proofErr w:type="spellEnd"/>
      <w:r w:rsidRPr="00E1076B">
        <w:rPr>
          <w:rFonts w:ascii="Times New Roman" w:hAnsi="Times New Roman" w:cs="Times New Roman"/>
          <w:sz w:val="24"/>
          <w:szCs w:val="24"/>
          <w:lang w:val="en-US"/>
        </w:rPr>
        <w:t xml:space="preserve"> of suffusion processes development during </w:t>
      </w:r>
      <w:proofErr w:type="spellStart"/>
      <w:r w:rsidRPr="00E1076B">
        <w:rPr>
          <w:rFonts w:ascii="Times New Roman" w:hAnsi="Times New Roman" w:cs="Times New Roman"/>
          <w:sz w:val="24"/>
          <w:szCs w:val="24"/>
          <w:lang w:val="en-US"/>
        </w:rPr>
        <w:t>geoelectric</w:t>
      </w:r>
      <w:proofErr w:type="spellEnd"/>
      <w:r w:rsidRPr="00E1076B">
        <w:rPr>
          <w:rFonts w:ascii="Times New Roman" w:hAnsi="Times New Roman" w:cs="Times New Roman"/>
          <w:sz w:val="24"/>
          <w:szCs w:val="24"/>
          <w:lang w:val="en-US"/>
        </w:rPr>
        <w:t xml:space="preserve"> monitoring. // </w:t>
      </w:r>
      <w:hyperlink r:id="rId76" w:history="1">
        <w:r w:rsidRPr="00E1076B">
          <w:rPr>
            <w:rFonts w:ascii="Times New Roman" w:hAnsi="Times New Roman" w:cs="Times New Roman"/>
            <w:sz w:val="24"/>
            <w:szCs w:val="24"/>
            <w:lang w:val="en-US"/>
          </w:rPr>
          <w:t>Advances in Environmental Biology</w:t>
        </w:r>
      </w:hyperlink>
      <w:r w:rsidRPr="00E1076B">
        <w:rPr>
          <w:rFonts w:ascii="Times New Roman" w:hAnsi="Times New Roman" w:cs="Times New Roman"/>
          <w:sz w:val="24"/>
          <w:szCs w:val="24"/>
          <w:lang w:val="en-US"/>
        </w:rPr>
        <w:t xml:space="preserve">. </w:t>
      </w:r>
      <w:r w:rsidRPr="00E1076B">
        <w:rPr>
          <w:rFonts w:ascii="Times New Roman" w:hAnsi="Times New Roman" w:cs="Times New Roman"/>
          <w:sz w:val="24"/>
          <w:szCs w:val="24"/>
        </w:rPr>
        <w:t xml:space="preserve">2014. № 8. P. 1404-1410. </w:t>
      </w:r>
    </w:p>
    <w:p w:rsidR="00F36F04" w:rsidRPr="00E1076B" w:rsidRDefault="00F36F04" w:rsidP="00E1076B">
      <w:pPr>
        <w:pStyle w:val="a3"/>
        <w:numPr>
          <w:ilvl w:val="0"/>
          <w:numId w:val="1"/>
        </w:numPr>
        <w:tabs>
          <w:tab w:val="left" w:pos="1134"/>
        </w:tabs>
        <w:spacing w:line="240" w:lineRule="auto"/>
        <w:ind w:left="0" w:firstLine="709"/>
        <w:jc w:val="both"/>
        <w:rPr>
          <w:rFonts w:ascii="Times New Roman" w:hAnsi="Times New Roman" w:cs="Times New Roman"/>
          <w:sz w:val="24"/>
          <w:szCs w:val="24"/>
        </w:rPr>
      </w:pPr>
      <w:proofErr w:type="spellStart"/>
      <w:r w:rsidRPr="00E1076B">
        <w:rPr>
          <w:rFonts w:ascii="Times New Roman" w:hAnsi="Times New Roman" w:cs="Times New Roman"/>
          <w:sz w:val="24"/>
          <w:szCs w:val="24"/>
          <w:lang w:val="en-US"/>
        </w:rPr>
        <w:t>Sharapov</w:t>
      </w:r>
      <w:proofErr w:type="spellEnd"/>
      <w:r w:rsidRPr="00E1076B">
        <w:rPr>
          <w:rFonts w:ascii="Times New Roman" w:hAnsi="Times New Roman" w:cs="Times New Roman"/>
          <w:sz w:val="24"/>
          <w:szCs w:val="24"/>
          <w:lang w:val="en-US"/>
        </w:rPr>
        <w:t xml:space="preserve"> R., </w:t>
      </w:r>
      <w:proofErr w:type="spellStart"/>
      <w:r w:rsidRPr="00E1076B">
        <w:rPr>
          <w:rFonts w:ascii="Times New Roman" w:hAnsi="Times New Roman" w:cs="Times New Roman"/>
          <w:sz w:val="24"/>
          <w:szCs w:val="24"/>
          <w:lang w:val="en-US"/>
        </w:rPr>
        <w:t>Kuzichkin</w:t>
      </w:r>
      <w:proofErr w:type="spellEnd"/>
      <w:r w:rsidRPr="00E1076B">
        <w:rPr>
          <w:rFonts w:ascii="Times New Roman" w:hAnsi="Times New Roman" w:cs="Times New Roman"/>
          <w:sz w:val="24"/>
          <w:szCs w:val="24"/>
          <w:lang w:val="en-US"/>
        </w:rPr>
        <w:t xml:space="preserve"> O. Monitoring of </w:t>
      </w:r>
      <w:proofErr w:type="spellStart"/>
      <w:r w:rsidRPr="00E1076B">
        <w:rPr>
          <w:rFonts w:ascii="Times New Roman" w:hAnsi="Times New Roman" w:cs="Times New Roman"/>
          <w:sz w:val="24"/>
          <w:szCs w:val="24"/>
          <w:lang w:val="en-US"/>
        </w:rPr>
        <w:t>Karst</w:t>
      </w:r>
      <w:proofErr w:type="spellEnd"/>
      <w:r w:rsidRPr="00E1076B">
        <w:rPr>
          <w:rFonts w:ascii="Times New Roman" w:hAnsi="Times New Roman" w:cs="Times New Roman"/>
          <w:sz w:val="24"/>
          <w:szCs w:val="24"/>
          <w:lang w:val="en-US"/>
        </w:rPr>
        <w:t xml:space="preserve">-Suffusion Formation in Area of Nuclear Power Plant // Proceedings of the 7th 2013 IEEE International Conference on Intelligent Data Acquisition and Advanced Computing Systems (IDAACS), 12-14 September 2013, Berlin, Germany. </w:t>
      </w:r>
      <w:proofErr w:type="spellStart"/>
      <w:r w:rsidRPr="00E1076B">
        <w:rPr>
          <w:rFonts w:ascii="Times New Roman" w:hAnsi="Times New Roman" w:cs="Times New Roman"/>
          <w:sz w:val="24"/>
          <w:szCs w:val="24"/>
        </w:rPr>
        <w:t>Vol</w:t>
      </w:r>
      <w:proofErr w:type="spellEnd"/>
      <w:r w:rsidRPr="00E1076B">
        <w:rPr>
          <w:rFonts w:ascii="Times New Roman" w:hAnsi="Times New Roman" w:cs="Times New Roman"/>
          <w:sz w:val="24"/>
          <w:szCs w:val="24"/>
        </w:rPr>
        <w:t>. 2, 2013. P. 810-813.</w:t>
      </w:r>
    </w:p>
    <w:p w:rsidR="00E1076B" w:rsidRPr="00B03A24" w:rsidRDefault="00E1076B" w:rsidP="00E1076B">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Кузичкин Олег Рудольфович</w:t>
      </w:r>
    </w:p>
    <w:p w:rsidR="00E1076B" w:rsidRPr="00B03A24" w:rsidRDefault="00E1076B" w:rsidP="00E1076B">
      <w:pPr>
        <w:spacing w:after="0" w:line="240" w:lineRule="auto"/>
        <w:ind w:left="709"/>
        <w:jc w:val="both"/>
        <w:rPr>
          <w:rFonts w:ascii="Times New Roman" w:hAnsi="Times New Roman" w:cs="Times New Roman"/>
          <w:sz w:val="20"/>
          <w:szCs w:val="20"/>
        </w:rPr>
      </w:pPr>
      <w:r w:rsidRPr="00B03A24">
        <w:rPr>
          <w:rFonts w:ascii="Times New Roman" w:hAnsi="Times New Roman" w:cs="Times New Roman"/>
          <w:sz w:val="20"/>
          <w:szCs w:val="20"/>
        </w:rPr>
        <w:t xml:space="preserve">Белгородский национальный исследовательский университет, </w:t>
      </w:r>
      <w:proofErr w:type="gramStart"/>
      <w:r w:rsidRPr="00B03A24">
        <w:rPr>
          <w:rFonts w:ascii="Times New Roman" w:hAnsi="Times New Roman" w:cs="Times New Roman"/>
          <w:sz w:val="20"/>
          <w:szCs w:val="20"/>
        </w:rPr>
        <w:t>г</w:t>
      </w:r>
      <w:proofErr w:type="gramEnd"/>
      <w:r w:rsidRPr="00B03A24">
        <w:rPr>
          <w:rFonts w:ascii="Times New Roman" w:hAnsi="Times New Roman" w:cs="Times New Roman"/>
          <w:sz w:val="20"/>
          <w:szCs w:val="20"/>
        </w:rPr>
        <w:t>. Белгород</w:t>
      </w:r>
    </w:p>
    <w:p w:rsidR="00E1076B" w:rsidRPr="00B03A24" w:rsidRDefault="00E1076B" w:rsidP="00E1076B">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Д.т.н., профессор</w:t>
      </w:r>
      <w:r w:rsidRPr="00B03A24">
        <w:rPr>
          <w:rFonts w:ascii="Times New Roman" w:hAnsi="Times New Roman" w:cs="Times New Roman"/>
          <w:sz w:val="20"/>
          <w:szCs w:val="20"/>
        </w:rPr>
        <w:t>, институт инженерных технологий и естественных наук</w:t>
      </w:r>
    </w:p>
    <w:p w:rsidR="00E1076B" w:rsidRPr="004F4A8E" w:rsidRDefault="00E1076B" w:rsidP="00E1076B">
      <w:pPr>
        <w:spacing w:after="0" w:line="240" w:lineRule="auto"/>
        <w:ind w:left="709"/>
        <w:jc w:val="both"/>
        <w:rPr>
          <w:lang w:val="en-US"/>
        </w:rPr>
      </w:pPr>
      <w:r w:rsidRPr="00B03A24">
        <w:rPr>
          <w:rFonts w:ascii="Times New Roman" w:hAnsi="Times New Roman" w:cs="Times New Roman"/>
          <w:sz w:val="20"/>
          <w:szCs w:val="20"/>
          <w:lang w:val="en-US"/>
        </w:rPr>
        <w:t xml:space="preserve">E-mail: </w:t>
      </w:r>
      <w:hyperlink r:id="rId77" w:history="1">
        <w:r w:rsidRPr="00197A18">
          <w:rPr>
            <w:rStyle w:val="a4"/>
            <w:rFonts w:ascii="Times New Roman" w:hAnsi="Times New Roman" w:cs="Times New Roman"/>
            <w:sz w:val="20"/>
            <w:szCs w:val="20"/>
            <w:lang w:val="en-US"/>
          </w:rPr>
          <w:t>Kuzichkin@bsu.edu.ru</w:t>
        </w:r>
      </w:hyperlink>
    </w:p>
    <w:p w:rsidR="00C12DE1" w:rsidRPr="00B03A24" w:rsidRDefault="00C12DE1" w:rsidP="00C12DE1">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Суржик Дмитрий Игоревич</w:t>
      </w:r>
    </w:p>
    <w:p w:rsidR="00C12DE1" w:rsidRPr="00B03A24" w:rsidRDefault="00C12DE1" w:rsidP="00C12DE1">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Владимирский государственный университет,</w:t>
      </w:r>
      <w:r w:rsidRPr="00B03A24">
        <w:rPr>
          <w:rFonts w:ascii="Times New Roman" w:hAnsi="Times New Roman" w:cs="Times New Roman"/>
          <w:sz w:val="20"/>
          <w:szCs w:val="20"/>
        </w:rPr>
        <w:t xml:space="preserve"> </w:t>
      </w:r>
      <w:proofErr w:type="gramStart"/>
      <w:r w:rsidRPr="00B03A24">
        <w:rPr>
          <w:rFonts w:ascii="Times New Roman" w:hAnsi="Times New Roman" w:cs="Times New Roman"/>
          <w:sz w:val="20"/>
          <w:szCs w:val="20"/>
        </w:rPr>
        <w:t>г</w:t>
      </w:r>
      <w:proofErr w:type="gramEnd"/>
      <w:r w:rsidRPr="00B03A24">
        <w:rPr>
          <w:rFonts w:ascii="Times New Roman" w:hAnsi="Times New Roman" w:cs="Times New Roman"/>
          <w:sz w:val="20"/>
          <w:szCs w:val="20"/>
        </w:rPr>
        <w:t xml:space="preserve">. </w:t>
      </w:r>
      <w:r>
        <w:rPr>
          <w:rFonts w:ascii="Times New Roman" w:hAnsi="Times New Roman" w:cs="Times New Roman"/>
          <w:sz w:val="20"/>
          <w:szCs w:val="20"/>
        </w:rPr>
        <w:t>Владимир</w:t>
      </w:r>
    </w:p>
    <w:p w:rsidR="00C12DE1" w:rsidRPr="00B03A24" w:rsidRDefault="00C12DE1" w:rsidP="00C12DE1">
      <w:pPr>
        <w:spacing w:after="0" w:line="240" w:lineRule="auto"/>
        <w:ind w:left="709"/>
        <w:jc w:val="both"/>
        <w:rPr>
          <w:rFonts w:ascii="Times New Roman" w:hAnsi="Times New Roman" w:cs="Times New Roman"/>
          <w:sz w:val="20"/>
          <w:szCs w:val="20"/>
        </w:rPr>
      </w:pPr>
      <w:r>
        <w:rPr>
          <w:rFonts w:ascii="Times New Roman" w:hAnsi="Times New Roman" w:cs="Times New Roman"/>
          <w:sz w:val="20"/>
          <w:szCs w:val="20"/>
        </w:rPr>
        <w:t>К.т.н., доцент</w:t>
      </w:r>
      <w:r w:rsidR="004F4A8E">
        <w:rPr>
          <w:rFonts w:ascii="Times New Roman" w:hAnsi="Times New Roman" w:cs="Times New Roman"/>
          <w:sz w:val="20"/>
          <w:szCs w:val="20"/>
        </w:rPr>
        <w:t xml:space="preserve"> кафедры</w:t>
      </w:r>
      <w:r>
        <w:rPr>
          <w:rFonts w:ascii="Times New Roman" w:hAnsi="Times New Roman" w:cs="Times New Roman"/>
          <w:sz w:val="20"/>
          <w:szCs w:val="20"/>
        </w:rPr>
        <w:t xml:space="preserve"> «Управление и контроль в технических системах»</w:t>
      </w:r>
    </w:p>
    <w:p w:rsidR="00C12DE1" w:rsidRPr="00B03A24" w:rsidRDefault="00C12DE1" w:rsidP="00C12DE1">
      <w:pPr>
        <w:spacing w:after="0" w:line="240" w:lineRule="auto"/>
        <w:ind w:left="709"/>
        <w:jc w:val="both"/>
        <w:rPr>
          <w:rFonts w:ascii="Times New Roman" w:hAnsi="Times New Roman" w:cs="Times New Roman"/>
          <w:sz w:val="20"/>
          <w:szCs w:val="20"/>
        </w:rPr>
      </w:pPr>
      <w:r w:rsidRPr="00B03A24">
        <w:rPr>
          <w:rFonts w:ascii="Times New Roman" w:hAnsi="Times New Roman" w:cs="Times New Roman"/>
          <w:sz w:val="20"/>
          <w:szCs w:val="20"/>
          <w:lang w:val="en-US"/>
        </w:rPr>
        <w:t>E</w:t>
      </w:r>
      <w:r w:rsidRPr="00B03A24">
        <w:rPr>
          <w:rFonts w:ascii="Times New Roman" w:hAnsi="Times New Roman" w:cs="Times New Roman"/>
          <w:sz w:val="20"/>
          <w:szCs w:val="20"/>
        </w:rPr>
        <w:t>-</w:t>
      </w:r>
      <w:r w:rsidRPr="00B03A24">
        <w:rPr>
          <w:rFonts w:ascii="Times New Roman" w:hAnsi="Times New Roman" w:cs="Times New Roman"/>
          <w:sz w:val="20"/>
          <w:szCs w:val="20"/>
          <w:lang w:val="en-US"/>
        </w:rPr>
        <w:t>mail</w:t>
      </w:r>
      <w:r w:rsidRPr="00B03A24">
        <w:rPr>
          <w:rFonts w:ascii="Times New Roman" w:hAnsi="Times New Roman" w:cs="Times New Roman"/>
          <w:sz w:val="20"/>
          <w:szCs w:val="20"/>
        </w:rPr>
        <w:t xml:space="preserve">: </w:t>
      </w:r>
      <w:proofErr w:type="spellStart"/>
      <w:r w:rsidRPr="00C12DE1">
        <w:rPr>
          <w:rStyle w:val="a4"/>
          <w:rFonts w:ascii="Times New Roman" w:hAnsi="Times New Roman" w:cs="Times New Roman"/>
          <w:sz w:val="20"/>
          <w:szCs w:val="20"/>
          <w:lang w:val="en-US"/>
        </w:rPr>
        <w:t>arzerum</w:t>
      </w:r>
      <w:proofErr w:type="spellEnd"/>
      <w:r w:rsidRPr="004F4A8E">
        <w:rPr>
          <w:rStyle w:val="a4"/>
          <w:rFonts w:ascii="Times New Roman" w:hAnsi="Times New Roman" w:cs="Times New Roman"/>
          <w:sz w:val="20"/>
          <w:szCs w:val="20"/>
        </w:rPr>
        <w:t>@</w:t>
      </w:r>
      <w:r w:rsidRPr="00C12DE1">
        <w:rPr>
          <w:rStyle w:val="a4"/>
          <w:rFonts w:ascii="Times New Roman" w:hAnsi="Times New Roman" w:cs="Times New Roman"/>
          <w:sz w:val="20"/>
          <w:szCs w:val="20"/>
          <w:lang w:val="en-US"/>
        </w:rPr>
        <w:t>mail</w:t>
      </w:r>
      <w:r w:rsidRPr="004F4A8E">
        <w:rPr>
          <w:rStyle w:val="a4"/>
          <w:rFonts w:ascii="Times New Roman" w:hAnsi="Times New Roman" w:cs="Times New Roman"/>
          <w:sz w:val="20"/>
          <w:szCs w:val="20"/>
        </w:rPr>
        <w:t>.</w:t>
      </w:r>
      <w:proofErr w:type="spellStart"/>
      <w:r w:rsidRPr="00C12DE1">
        <w:rPr>
          <w:rStyle w:val="a4"/>
          <w:rFonts w:ascii="Times New Roman" w:hAnsi="Times New Roman" w:cs="Times New Roman"/>
          <w:sz w:val="20"/>
          <w:szCs w:val="20"/>
          <w:lang w:val="en-US"/>
        </w:rPr>
        <w:t>ru</w:t>
      </w:r>
      <w:proofErr w:type="spellEnd"/>
    </w:p>
    <w:p w:rsidR="00B03A24" w:rsidRPr="00B03A24" w:rsidRDefault="00C12DE1" w:rsidP="00B03A24">
      <w:pPr>
        <w:spacing w:after="0" w:line="240" w:lineRule="auto"/>
        <w:ind w:left="709"/>
        <w:jc w:val="both"/>
        <w:rPr>
          <w:rFonts w:ascii="Times New Roman" w:hAnsi="Times New Roman" w:cs="Times New Roman"/>
          <w:b/>
          <w:sz w:val="20"/>
          <w:szCs w:val="20"/>
        </w:rPr>
      </w:pPr>
      <w:proofErr w:type="spellStart"/>
      <w:r>
        <w:rPr>
          <w:rFonts w:ascii="Times New Roman" w:hAnsi="Times New Roman" w:cs="Times New Roman"/>
          <w:b/>
          <w:sz w:val="20"/>
          <w:szCs w:val="20"/>
        </w:rPr>
        <w:t>Бакнин</w:t>
      </w:r>
      <w:proofErr w:type="spellEnd"/>
      <w:r>
        <w:rPr>
          <w:rFonts w:ascii="Times New Roman" w:hAnsi="Times New Roman" w:cs="Times New Roman"/>
          <w:b/>
          <w:sz w:val="20"/>
          <w:szCs w:val="20"/>
        </w:rPr>
        <w:t xml:space="preserve"> Максим Дмитриевич</w:t>
      </w:r>
    </w:p>
    <w:p w:rsidR="00B03A24" w:rsidRPr="00B03A24" w:rsidRDefault="00B03A24" w:rsidP="00B03A24">
      <w:pPr>
        <w:spacing w:after="0" w:line="240" w:lineRule="auto"/>
        <w:ind w:left="709"/>
        <w:jc w:val="both"/>
        <w:rPr>
          <w:rFonts w:ascii="Times New Roman" w:hAnsi="Times New Roman" w:cs="Times New Roman"/>
          <w:sz w:val="20"/>
          <w:szCs w:val="20"/>
        </w:rPr>
      </w:pPr>
      <w:r w:rsidRPr="00B03A24">
        <w:rPr>
          <w:rFonts w:ascii="Times New Roman" w:hAnsi="Times New Roman" w:cs="Times New Roman"/>
          <w:sz w:val="20"/>
          <w:szCs w:val="20"/>
        </w:rPr>
        <w:t xml:space="preserve">Белгородский национальный исследовательский университет, </w:t>
      </w:r>
      <w:proofErr w:type="gramStart"/>
      <w:r w:rsidRPr="00B03A24">
        <w:rPr>
          <w:rFonts w:ascii="Times New Roman" w:hAnsi="Times New Roman" w:cs="Times New Roman"/>
          <w:sz w:val="20"/>
          <w:szCs w:val="20"/>
        </w:rPr>
        <w:t>г</w:t>
      </w:r>
      <w:proofErr w:type="gramEnd"/>
      <w:r w:rsidRPr="00B03A24">
        <w:rPr>
          <w:rFonts w:ascii="Times New Roman" w:hAnsi="Times New Roman" w:cs="Times New Roman"/>
          <w:sz w:val="20"/>
          <w:szCs w:val="20"/>
        </w:rPr>
        <w:t>. Белгород</w:t>
      </w:r>
    </w:p>
    <w:p w:rsidR="00B03A24" w:rsidRPr="00B03A24" w:rsidRDefault="00B03A24" w:rsidP="00B03A24">
      <w:pPr>
        <w:spacing w:after="0" w:line="240" w:lineRule="auto"/>
        <w:ind w:left="709"/>
        <w:jc w:val="both"/>
        <w:rPr>
          <w:rFonts w:ascii="Times New Roman" w:hAnsi="Times New Roman" w:cs="Times New Roman"/>
          <w:sz w:val="20"/>
          <w:szCs w:val="20"/>
        </w:rPr>
      </w:pPr>
      <w:r w:rsidRPr="00B03A24">
        <w:rPr>
          <w:rFonts w:ascii="Times New Roman" w:hAnsi="Times New Roman" w:cs="Times New Roman"/>
          <w:sz w:val="20"/>
          <w:szCs w:val="20"/>
        </w:rPr>
        <w:t>Аспирант, институт инженерных технологий и естественных наук</w:t>
      </w:r>
    </w:p>
    <w:p w:rsidR="00B03A24" w:rsidRDefault="00B03A24" w:rsidP="00B03A24">
      <w:pPr>
        <w:spacing w:after="0" w:line="240" w:lineRule="auto"/>
        <w:ind w:left="709"/>
        <w:jc w:val="both"/>
        <w:rPr>
          <w:rStyle w:val="a4"/>
          <w:rFonts w:ascii="Times New Roman" w:hAnsi="Times New Roman" w:cs="Times New Roman"/>
          <w:sz w:val="20"/>
          <w:szCs w:val="20"/>
          <w:lang w:val="en-US"/>
        </w:rPr>
      </w:pPr>
      <w:r w:rsidRPr="00B03A24">
        <w:rPr>
          <w:rFonts w:ascii="Times New Roman" w:hAnsi="Times New Roman" w:cs="Times New Roman"/>
          <w:sz w:val="20"/>
          <w:szCs w:val="20"/>
          <w:lang w:val="en-US"/>
        </w:rPr>
        <w:t>E</w:t>
      </w:r>
      <w:r w:rsidRPr="00C12DE1">
        <w:rPr>
          <w:rFonts w:ascii="Times New Roman" w:hAnsi="Times New Roman" w:cs="Times New Roman"/>
          <w:sz w:val="20"/>
          <w:szCs w:val="20"/>
          <w:lang w:val="en-US"/>
        </w:rPr>
        <w:t>-</w:t>
      </w:r>
      <w:r w:rsidRPr="00B03A24">
        <w:rPr>
          <w:rFonts w:ascii="Times New Roman" w:hAnsi="Times New Roman" w:cs="Times New Roman"/>
          <w:sz w:val="20"/>
          <w:szCs w:val="20"/>
          <w:lang w:val="en-US"/>
        </w:rPr>
        <w:t>mail</w:t>
      </w:r>
      <w:r w:rsidRPr="00C12DE1">
        <w:rPr>
          <w:rFonts w:ascii="Times New Roman" w:hAnsi="Times New Roman" w:cs="Times New Roman"/>
          <w:sz w:val="20"/>
          <w:szCs w:val="20"/>
          <w:lang w:val="en-US"/>
        </w:rPr>
        <w:t xml:space="preserve">: </w:t>
      </w:r>
      <w:hyperlink r:id="rId78" w:history="1">
        <w:r w:rsidR="00DD286C" w:rsidRPr="00F3122D">
          <w:rPr>
            <w:rStyle w:val="a4"/>
            <w:rFonts w:ascii="Times New Roman" w:hAnsi="Times New Roman" w:cs="Times New Roman"/>
            <w:sz w:val="20"/>
            <w:szCs w:val="20"/>
            <w:lang w:val="en-US"/>
          </w:rPr>
          <w:t>m.baknin@yandex.ru</w:t>
        </w:r>
      </w:hyperlink>
    </w:p>
    <w:p w:rsidR="00DD286C" w:rsidRPr="00947BB0" w:rsidRDefault="00DD286C" w:rsidP="00DD286C">
      <w:pPr>
        <w:pStyle w:val="PlainText"/>
        <w:ind w:left="0" w:firstLine="709"/>
        <w:jc w:val="both"/>
        <w:rPr>
          <w:b/>
          <w:szCs w:val="24"/>
          <w:lang w:val="ru-RU"/>
        </w:rPr>
      </w:pPr>
      <w:proofErr w:type="spellStart"/>
      <w:r>
        <w:rPr>
          <w:b/>
          <w:szCs w:val="24"/>
          <w:lang w:val="ru-RU"/>
        </w:rPr>
        <w:t>Гантова</w:t>
      </w:r>
      <w:proofErr w:type="spellEnd"/>
      <w:r>
        <w:rPr>
          <w:b/>
          <w:szCs w:val="24"/>
          <w:lang w:val="ru-RU"/>
        </w:rPr>
        <w:t xml:space="preserve"> Елизавета Александровна</w:t>
      </w:r>
    </w:p>
    <w:p w:rsidR="00DD286C" w:rsidRPr="0034375F" w:rsidRDefault="00DD286C" w:rsidP="00DD286C">
      <w:pPr>
        <w:spacing w:after="0" w:line="240" w:lineRule="auto"/>
        <w:ind w:left="709"/>
        <w:jc w:val="both"/>
        <w:rPr>
          <w:rFonts w:ascii="Times New Roman" w:hAnsi="Times New Roman"/>
          <w:sz w:val="20"/>
          <w:szCs w:val="20"/>
        </w:rPr>
      </w:pPr>
      <w:r w:rsidRPr="0034375F">
        <w:rPr>
          <w:rFonts w:ascii="Times New Roman" w:hAnsi="Times New Roman"/>
          <w:sz w:val="20"/>
          <w:szCs w:val="20"/>
        </w:rPr>
        <w:t>Владимирск</w:t>
      </w:r>
      <w:r>
        <w:rPr>
          <w:rFonts w:ascii="Times New Roman" w:hAnsi="Times New Roman"/>
          <w:sz w:val="20"/>
          <w:szCs w:val="20"/>
        </w:rPr>
        <w:t>ий</w:t>
      </w:r>
      <w:r w:rsidRPr="0034375F">
        <w:rPr>
          <w:rFonts w:ascii="Times New Roman" w:hAnsi="Times New Roman"/>
          <w:sz w:val="20"/>
          <w:szCs w:val="20"/>
        </w:rPr>
        <w:t xml:space="preserve"> государственн</w:t>
      </w:r>
      <w:r>
        <w:rPr>
          <w:rFonts w:ascii="Times New Roman" w:hAnsi="Times New Roman"/>
          <w:sz w:val="20"/>
          <w:szCs w:val="20"/>
        </w:rPr>
        <w:t>ый</w:t>
      </w:r>
      <w:r w:rsidRPr="0034375F">
        <w:rPr>
          <w:rFonts w:ascii="Times New Roman" w:hAnsi="Times New Roman"/>
          <w:sz w:val="20"/>
          <w:szCs w:val="20"/>
        </w:rPr>
        <w:t xml:space="preserve"> университет, </w:t>
      </w:r>
      <w:proofErr w:type="gramStart"/>
      <w:r w:rsidRPr="0034375F">
        <w:rPr>
          <w:rFonts w:ascii="Times New Roman" w:hAnsi="Times New Roman"/>
          <w:sz w:val="20"/>
          <w:szCs w:val="20"/>
        </w:rPr>
        <w:t>г</w:t>
      </w:r>
      <w:proofErr w:type="gramEnd"/>
      <w:r w:rsidRPr="0034375F">
        <w:rPr>
          <w:rFonts w:ascii="Times New Roman" w:hAnsi="Times New Roman"/>
          <w:sz w:val="20"/>
          <w:szCs w:val="20"/>
        </w:rPr>
        <w:t xml:space="preserve">. </w:t>
      </w:r>
      <w:r>
        <w:rPr>
          <w:rFonts w:ascii="Times New Roman" w:hAnsi="Times New Roman"/>
          <w:sz w:val="20"/>
          <w:szCs w:val="20"/>
        </w:rPr>
        <w:t>Владимир</w:t>
      </w:r>
    </w:p>
    <w:p w:rsidR="00DD286C" w:rsidRPr="0034375F" w:rsidRDefault="00DD286C" w:rsidP="00DD286C">
      <w:pPr>
        <w:spacing w:after="0" w:line="240" w:lineRule="auto"/>
        <w:ind w:left="709"/>
        <w:jc w:val="both"/>
        <w:rPr>
          <w:rFonts w:ascii="Times New Roman" w:hAnsi="Times New Roman"/>
          <w:sz w:val="20"/>
          <w:szCs w:val="20"/>
        </w:rPr>
      </w:pPr>
      <w:r>
        <w:rPr>
          <w:rFonts w:ascii="Times New Roman" w:hAnsi="Times New Roman"/>
          <w:sz w:val="20"/>
          <w:szCs w:val="20"/>
        </w:rPr>
        <w:t>М</w:t>
      </w:r>
      <w:r w:rsidRPr="0034375F">
        <w:rPr>
          <w:rFonts w:ascii="Times New Roman" w:hAnsi="Times New Roman"/>
          <w:sz w:val="20"/>
          <w:szCs w:val="20"/>
        </w:rPr>
        <w:t>агистрант кафедры «Управление и контроль в технических системах»</w:t>
      </w:r>
    </w:p>
    <w:p w:rsidR="00DD286C" w:rsidRPr="00DD286C" w:rsidRDefault="00DD286C" w:rsidP="00B03A24">
      <w:pPr>
        <w:spacing w:after="0" w:line="240" w:lineRule="auto"/>
        <w:ind w:left="709"/>
        <w:jc w:val="both"/>
        <w:rPr>
          <w:rFonts w:ascii="Times New Roman" w:hAnsi="Times New Roman" w:cs="Times New Roman"/>
          <w:sz w:val="20"/>
          <w:szCs w:val="20"/>
        </w:rPr>
      </w:pPr>
    </w:p>
    <w:p w:rsidR="00B03A24" w:rsidRPr="00DD286C" w:rsidRDefault="00B03A24" w:rsidP="00B03A24">
      <w:pPr>
        <w:spacing w:after="0" w:line="240" w:lineRule="auto"/>
        <w:ind w:left="709"/>
        <w:jc w:val="both"/>
        <w:rPr>
          <w:rFonts w:ascii="Times New Roman" w:hAnsi="Times New Roman" w:cs="Times New Roman"/>
          <w:sz w:val="20"/>
          <w:szCs w:val="20"/>
        </w:rPr>
      </w:pPr>
    </w:p>
    <w:p w:rsidR="00B03A24" w:rsidRPr="00DD286C" w:rsidRDefault="00B03A24" w:rsidP="00B03A24">
      <w:pPr>
        <w:spacing w:after="0" w:line="240" w:lineRule="auto"/>
        <w:ind w:left="709"/>
        <w:jc w:val="both"/>
        <w:rPr>
          <w:rFonts w:ascii="Times New Roman" w:hAnsi="Times New Roman" w:cs="Times New Roman"/>
          <w:sz w:val="24"/>
          <w:szCs w:val="24"/>
        </w:rPr>
      </w:pPr>
    </w:p>
    <w:p w:rsidR="00B03A24" w:rsidRPr="00DD286C" w:rsidRDefault="00B03A24" w:rsidP="00B03A24">
      <w:pPr>
        <w:spacing w:after="0" w:line="240" w:lineRule="auto"/>
        <w:ind w:left="709"/>
        <w:jc w:val="both"/>
        <w:rPr>
          <w:rFonts w:ascii="Times New Roman" w:hAnsi="Times New Roman" w:cs="Times New Roman"/>
          <w:sz w:val="24"/>
          <w:szCs w:val="24"/>
        </w:rPr>
      </w:pPr>
    </w:p>
    <w:sectPr w:rsidR="00B03A24" w:rsidRPr="00DD286C" w:rsidSect="006815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9B8"/>
    <w:multiLevelType w:val="hybridMultilevel"/>
    <w:tmpl w:val="46E66636"/>
    <w:lvl w:ilvl="0" w:tplc="76EA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971203"/>
    <w:multiLevelType w:val="hybridMultilevel"/>
    <w:tmpl w:val="86747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8153F"/>
    <w:rsid w:val="0012641A"/>
    <w:rsid w:val="00135E23"/>
    <w:rsid w:val="00155405"/>
    <w:rsid w:val="00211BFD"/>
    <w:rsid w:val="00390600"/>
    <w:rsid w:val="004F4A8E"/>
    <w:rsid w:val="00632182"/>
    <w:rsid w:val="0068153F"/>
    <w:rsid w:val="007032CB"/>
    <w:rsid w:val="008A0DB1"/>
    <w:rsid w:val="008B77CC"/>
    <w:rsid w:val="009A0676"/>
    <w:rsid w:val="00A018EE"/>
    <w:rsid w:val="00B03A24"/>
    <w:rsid w:val="00BA0552"/>
    <w:rsid w:val="00C04C12"/>
    <w:rsid w:val="00C12DE1"/>
    <w:rsid w:val="00D11CA2"/>
    <w:rsid w:val="00D56FC9"/>
    <w:rsid w:val="00DD286C"/>
    <w:rsid w:val="00DF1270"/>
    <w:rsid w:val="00E1076B"/>
    <w:rsid w:val="00E30DDD"/>
    <w:rsid w:val="00EA0055"/>
    <w:rsid w:val="00EE5A51"/>
    <w:rsid w:val="00F36F04"/>
    <w:rsid w:val="00F66DB4"/>
    <w:rsid w:val="00FA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8EE"/>
  </w:style>
  <w:style w:type="paragraph" w:styleId="1">
    <w:name w:val="heading 1"/>
    <w:basedOn w:val="a"/>
    <w:next w:val="a"/>
    <w:link w:val="10"/>
    <w:qFormat/>
    <w:rsid w:val="00F36F0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F36F0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36F0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A24"/>
    <w:pPr>
      <w:ind w:left="720"/>
      <w:contextualSpacing/>
    </w:pPr>
  </w:style>
  <w:style w:type="character" w:styleId="a4">
    <w:name w:val="Hyperlink"/>
    <w:basedOn w:val="a0"/>
    <w:uiPriority w:val="99"/>
    <w:unhideWhenUsed/>
    <w:rsid w:val="00B03A24"/>
    <w:rPr>
      <w:color w:val="0000FF" w:themeColor="hyperlink"/>
      <w:u w:val="single"/>
    </w:rPr>
  </w:style>
  <w:style w:type="paragraph" w:styleId="a5">
    <w:name w:val="Normal (Web)"/>
    <w:basedOn w:val="a"/>
    <w:uiPriority w:val="99"/>
    <w:unhideWhenUsed/>
    <w:rsid w:val="008B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
    <w:basedOn w:val="a"/>
    <w:rsid w:val="00F36F04"/>
    <w:pPr>
      <w:spacing w:after="0" w:line="240" w:lineRule="auto"/>
      <w:ind w:firstLine="425"/>
      <w:jc w:val="both"/>
    </w:pPr>
    <w:rPr>
      <w:rFonts w:ascii="Times New Roman" w:eastAsia="Times New Roman" w:hAnsi="Times New Roman" w:cs="Times New Roman"/>
      <w:szCs w:val="20"/>
      <w:lang w:eastAsia="ru-RU"/>
    </w:rPr>
  </w:style>
  <w:style w:type="character" w:customStyle="1" w:styleId="10">
    <w:name w:val="Заголовок 1 Знак"/>
    <w:basedOn w:val="a0"/>
    <w:link w:val="1"/>
    <w:rsid w:val="00F36F0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36F04"/>
    <w:rPr>
      <w:rFonts w:ascii="Arial" w:eastAsia="Times New Roman" w:hAnsi="Arial" w:cs="Arial"/>
      <w:b/>
      <w:bCs/>
      <w:i/>
      <w:iCs/>
      <w:sz w:val="28"/>
      <w:szCs w:val="28"/>
      <w:lang w:eastAsia="ru-RU"/>
    </w:rPr>
  </w:style>
  <w:style w:type="character" w:customStyle="1" w:styleId="30">
    <w:name w:val="Заголовок 3 Знак"/>
    <w:basedOn w:val="a0"/>
    <w:link w:val="3"/>
    <w:rsid w:val="00F36F04"/>
    <w:rPr>
      <w:rFonts w:ascii="Arial" w:eastAsia="Times New Roman" w:hAnsi="Arial" w:cs="Arial"/>
      <w:b/>
      <w:bCs/>
      <w:sz w:val="26"/>
      <w:szCs w:val="26"/>
      <w:lang w:eastAsia="ru-RU"/>
    </w:rPr>
  </w:style>
  <w:style w:type="paragraph" w:customStyle="1" w:styleId="21">
    <w:name w:val="Îñíîâíîé òåêñò 2"/>
    <w:basedOn w:val="a"/>
    <w:rsid w:val="00F36F04"/>
    <w:pPr>
      <w:spacing w:after="0" w:line="240" w:lineRule="auto"/>
      <w:ind w:firstLine="425"/>
      <w:jc w:val="both"/>
    </w:pPr>
    <w:rPr>
      <w:rFonts w:ascii="Times New Roman" w:eastAsia="Times New Roman" w:hAnsi="Times New Roman" w:cs="Times New Roman"/>
      <w:sz w:val="28"/>
      <w:szCs w:val="20"/>
      <w:lang w:eastAsia="ru-RU"/>
    </w:rPr>
  </w:style>
  <w:style w:type="paragraph" w:customStyle="1" w:styleId="Default">
    <w:name w:val="Default"/>
    <w:rsid w:val="00F36F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Indent 2"/>
    <w:basedOn w:val="a"/>
    <w:link w:val="23"/>
    <w:rsid w:val="00F36F04"/>
    <w:pPr>
      <w:spacing w:after="0" w:line="312"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F36F04"/>
    <w:rPr>
      <w:rFonts w:ascii="Times New Roman" w:eastAsia="Times New Roman" w:hAnsi="Times New Roman" w:cs="Times New Roman"/>
      <w:sz w:val="28"/>
      <w:szCs w:val="20"/>
      <w:lang w:eastAsia="ru-RU"/>
    </w:rPr>
  </w:style>
  <w:style w:type="paragraph" w:customStyle="1" w:styleId="PlainText">
    <w:name w:val="Plain Text"/>
    <w:basedOn w:val="a"/>
    <w:rsid w:val="00DD286C"/>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hyperlink" Target="http://elibrary.ru/contents.asp?titleid=35071" TargetMode="External"/><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hyperlink" Target="mailto:m.baknin@yandex.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hyperlink" Target="mailto:Kuzichkin@bsu.edu.ru" TargetMode="Externa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e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hyperlink" Target="https://kias.rfbr.ru/index.php"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2766</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Nastya</cp:lastModifiedBy>
  <cp:revision>5</cp:revision>
  <dcterms:created xsi:type="dcterms:W3CDTF">2018-09-14T10:44:00Z</dcterms:created>
  <dcterms:modified xsi:type="dcterms:W3CDTF">2018-09-15T14:53:00Z</dcterms:modified>
</cp:coreProperties>
</file>